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0" w:rightFromText="30" w:vertAnchor="text"/>
        <w:tblW w:w="9637" w:type="dxa"/>
        <w:tblCellSpacing w:w="0" w:type="dxa"/>
        <w:tblCellMar>
          <w:left w:w="0" w:type="dxa"/>
          <w:right w:w="0" w:type="dxa"/>
        </w:tblCellMar>
        <w:tblLook w:val="04A0" w:firstRow="1" w:lastRow="0" w:firstColumn="1" w:lastColumn="0" w:noHBand="0" w:noVBand="1"/>
      </w:tblPr>
      <w:tblGrid>
        <w:gridCol w:w="5"/>
        <w:gridCol w:w="5"/>
        <w:gridCol w:w="7789"/>
        <w:gridCol w:w="1833"/>
        <w:gridCol w:w="5"/>
      </w:tblGrid>
      <w:tr w:rsidR="003A4D1A" w:rsidRPr="003A4D1A" w:rsidTr="00CE7614">
        <w:trPr>
          <w:trHeight w:val="1240"/>
          <w:tblCellSpacing w:w="0" w:type="dxa"/>
        </w:trPr>
        <w:tc>
          <w:tcPr>
            <w:tcW w:w="0" w:type="auto"/>
            <w:vAlign w:val="center"/>
            <w:hideMark/>
          </w:tcPr>
          <w:p w:rsidR="003A4D1A" w:rsidRPr="003A4D1A" w:rsidRDefault="003A4D1A" w:rsidP="00CE7614">
            <w:pPr>
              <w:rPr>
                <w:rFonts w:ascii="Times New Roman" w:eastAsia="Times New Roman" w:hAnsi="Times New Roman" w:cs="Times New Roman"/>
                <w:sz w:val="24"/>
                <w:szCs w:val="24"/>
              </w:rPr>
            </w:pPr>
          </w:p>
        </w:tc>
        <w:tc>
          <w:tcPr>
            <w:tcW w:w="0" w:type="auto"/>
            <w:vAlign w:val="center"/>
            <w:hideMark/>
          </w:tcPr>
          <w:p w:rsidR="003A4D1A" w:rsidRPr="003A4D1A" w:rsidRDefault="003A4D1A" w:rsidP="003A4D1A">
            <w:pPr>
              <w:spacing w:after="0" w:line="240" w:lineRule="auto"/>
              <w:rPr>
                <w:rFonts w:ascii="Times New Roman" w:eastAsia="Times New Roman" w:hAnsi="Times New Roman" w:cs="Times New Roman"/>
                <w:sz w:val="24"/>
                <w:szCs w:val="24"/>
              </w:rPr>
            </w:pPr>
          </w:p>
        </w:tc>
        <w:tc>
          <w:tcPr>
            <w:tcW w:w="5002" w:type="dxa"/>
            <w:shd w:val="clear" w:color="auto" w:fill="FFFFFF"/>
            <w:hideMark/>
          </w:tcPr>
          <w:p w:rsidR="003A4D1A" w:rsidRPr="003A4D1A" w:rsidRDefault="00C97F1E" w:rsidP="003A4D1A">
            <w:pPr>
              <w:spacing w:after="0" w:line="240" w:lineRule="auto"/>
              <w:rPr>
                <w:rFonts w:ascii="Times New Roman" w:eastAsia="Times New Roman" w:hAnsi="Times New Roman" w:cs="Times New Roman"/>
                <w:sz w:val="24"/>
                <w:szCs w:val="24"/>
              </w:rPr>
            </w:pPr>
            <w:r w:rsidRPr="00C97F1E">
              <w:rPr>
                <w:rFonts w:ascii="Times New Roman" w:eastAsia="Times New Roman" w:hAnsi="Times New Roman" w:cs="Times New Roman"/>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bat.Document.DC" ShapeID="_x0000_i1025" DrawAspect="Content" ObjectID="_1781604778" r:id="rId7"/>
              </w:object>
            </w:r>
          </w:p>
        </w:tc>
        <w:tc>
          <w:tcPr>
            <w:tcW w:w="0" w:type="auto"/>
            <w:vAlign w:val="center"/>
            <w:hideMark/>
          </w:tcPr>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C97F1E" w:rsidRDefault="00C97F1E" w:rsidP="008E5005">
            <w:pPr>
              <w:spacing w:after="0"/>
              <w:jc w:val="right"/>
              <w:rPr>
                <w:rFonts w:ascii="Times New Roman" w:hAnsi="Times New Roman"/>
                <w:b/>
                <w:sz w:val="28"/>
                <w:szCs w:val="28"/>
              </w:rPr>
            </w:pPr>
          </w:p>
          <w:p w:rsidR="008E5005" w:rsidRPr="00175B99" w:rsidRDefault="008E5005" w:rsidP="008E5005">
            <w:pPr>
              <w:spacing w:after="0"/>
              <w:jc w:val="right"/>
              <w:rPr>
                <w:rFonts w:ascii="Times New Roman" w:hAnsi="Times New Roman"/>
                <w:b/>
                <w:sz w:val="28"/>
                <w:szCs w:val="28"/>
              </w:rPr>
            </w:pPr>
            <w:bookmarkStart w:id="0" w:name="_GoBack"/>
            <w:bookmarkEnd w:id="0"/>
            <w:r w:rsidRPr="00175B99">
              <w:rPr>
                <w:rFonts w:ascii="Times New Roman" w:hAnsi="Times New Roman"/>
                <w:b/>
                <w:sz w:val="28"/>
                <w:szCs w:val="28"/>
              </w:rPr>
              <w:t xml:space="preserve">Утверждаю: </w:t>
            </w:r>
          </w:p>
          <w:p w:rsidR="008E5005" w:rsidRPr="00175B99" w:rsidRDefault="008E5005" w:rsidP="008E5005">
            <w:pPr>
              <w:tabs>
                <w:tab w:val="left" w:pos="3161"/>
              </w:tabs>
              <w:spacing w:after="0"/>
              <w:rPr>
                <w:rFonts w:ascii="Times New Roman" w:hAnsi="Times New Roman"/>
                <w:sz w:val="28"/>
                <w:szCs w:val="28"/>
              </w:rPr>
            </w:pPr>
            <w:r>
              <w:rPr>
                <w:rFonts w:ascii="Times New Roman" w:hAnsi="Times New Roman"/>
                <w:sz w:val="28"/>
                <w:szCs w:val="28"/>
              </w:rPr>
              <w:t xml:space="preserve">                директор МОБУ СОШ  № 13                                                             </w:t>
            </w:r>
            <w:r w:rsidRPr="00175B99">
              <w:rPr>
                <w:rFonts w:ascii="Times New Roman" w:hAnsi="Times New Roman"/>
                <w:sz w:val="28"/>
                <w:szCs w:val="28"/>
              </w:rPr>
              <w:t>Пожарского муниципального района</w:t>
            </w:r>
            <w:r>
              <w:rPr>
                <w:rFonts w:ascii="Times New Roman" w:hAnsi="Times New Roman"/>
                <w:sz w:val="28"/>
                <w:szCs w:val="28"/>
              </w:rPr>
              <w:t xml:space="preserve">                                                                    </w:t>
            </w:r>
            <w:r w:rsidRPr="00175B99">
              <w:rPr>
                <w:rFonts w:ascii="Times New Roman" w:hAnsi="Times New Roman"/>
                <w:sz w:val="28"/>
                <w:szCs w:val="28"/>
              </w:rPr>
              <w:t xml:space="preserve">Короткевич О.И.  _______________ </w:t>
            </w:r>
          </w:p>
          <w:p w:rsidR="003A4D1A" w:rsidRPr="003A4D1A" w:rsidRDefault="003A4D1A" w:rsidP="003A4D1A">
            <w:pPr>
              <w:spacing w:after="0" w:line="240" w:lineRule="auto"/>
              <w:rPr>
                <w:rFonts w:ascii="Times New Roman" w:eastAsia="Times New Roman" w:hAnsi="Times New Roman" w:cs="Times New Roman"/>
                <w:sz w:val="20"/>
                <w:szCs w:val="20"/>
              </w:rPr>
            </w:pPr>
          </w:p>
        </w:tc>
        <w:tc>
          <w:tcPr>
            <w:tcW w:w="0" w:type="auto"/>
            <w:vMerge w:val="restart"/>
            <w:vAlign w:val="center"/>
            <w:hideMark/>
          </w:tcPr>
          <w:p w:rsidR="003A4D1A" w:rsidRPr="003A4D1A" w:rsidRDefault="003A4D1A" w:rsidP="003A4D1A">
            <w:pPr>
              <w:spacing w:after="0" w:line="240" w:lineRule="auto"/>
              <w:rPr>
                <w:rFonts w:ascii="Times New Roman" w:eastAsia="Times New Roman" w:hAnsi="Times New Roman" w:cs="Times New Roman"/>
                <w:sz w:val="24"/>
                <w:szCs w:val="24"/>
              </w:rPr>
            </w:pPr>
          </w:p>
        </w:tc>
      </w:tr>
      <w:tr w:rsidR="003A4D1A" w:rsidRPr="003A4D1A" w:rsidTr="00CE7614">
        <w:trPr>
          <w:trHeight w:val="80"/>
          <w:tblCellSpacing w:w="0" w:type="dxa"/>
        </w:trPr>
        <w:tc>
          <w:tcPr>
            <w:tcW w:w="0" w:type="auto"/>
            <w:vAlign w:val="center"/>
            <w:hideMark/>
          </w:tcPr>
          <w:p w:rsidR="003A4D1A" w:rsidRPr="003A4D1A" w:rsidRDefault="003A4D1A" w:rsidP="003A4D1A">
            <w:pPr>
              <w:spacing w:after="0" w:line="240" w:lineRule="auto"/>
              <w:rPr>
                <w:rFonts w:ascii="Times New Roman" w:eastAsia="Times New Roman" w:hAnsi="Times New Roman" w:cs="Times New Roman"/>
                <w:sz w:val="8"/>
                <w:szCs w:val="24"/>
              </w:rPr>
            </w:pPr>
          </w:p>
        </w:tc>
        <w:tc>
          <w:tcPr>
            <w:tcW w:w="0" w:type="auto"/>
            <w:vAlign w:val="center"/>
            <w:hideMark/>
          </w:tcPr>
          <w:p w:rsidR="003A4D1A" w:rsidRPr="003A4D1A" w:rsidRDefault="003A4D1A" w:rsidP="003A4D1A">
            <w:pPr>
              <w:spacing w:after="0" w:line="240" w:lineRule="auto"/>
              <w:rPr>
                <w:rFonts w:ascii="Times New Roman" w:eastAsia="Times New Roman" w:hAnsi="Times New Roman" w:cs="Times New Roman"/>
                <w:sz w:val="20"/>
                <w:szCs w:val="20"/>
              </w:rPr>
            </w:pPr>
          </w:p>
        </w:tc>
        <w:tc>
          <w:tcPr>
            <w:tcW w:w="0" w:type="auto"/>
            <w:vAlign w:val="center"/>
            <w:hideMark/>
          </w:tcPr>
          <w:p w:rsidR="003A4D1A" w:rsidRPr="003A4D1A" w:rsidRDefault="003A4D1A" w:rsidP="003A4D1A">
            <w:pPr>
              <w:spacing w:after="0" w:line="240" w:lineRule="auto"/>
              <w:rPr>
                <w:rFonts w:ascii="Times New Roman" w:eastAsia="Times New Roman" w:hAnsi="Times New Roman" w:cs="Times New Roman"/>
                <w:sz w:val="20"/>
                <w:szCs w:val="20"/>
              </w:rPr>
            </w:pPr>
          </w:p>
        </w:tc>
        <w:tc>
          <w:tcPr>
            <w:tcW w:w="0" w:type="auto"/>
            <w:vAlign w:val="center"/>
            <w:hideMark/>
          </w:tcPr>
          <w:p w:rsidR="003A4D1A" w:rsidRPr="003A4D1A" w:rsidRDefault="003A4D1A" w:rsidP="003A4D1A">
            <w:pPr>
              <w:spacing w:after="0" w:line="240" w:lineRule="auto"/>
              <w:rPr>
                <w:rFonts w:ascii="Times New Roman" w:eastAsia="Times New Roman" w:hAnsi="Times New Roman" w:cs="Times New Roman"/>
                <w:sz w:val="20"/>
                <w:szCs w:val="20"/>
              </w:rPr>
            </w:pPr>
          </w:p>
        </w:tc>
        <w:tc>
          <w:tcPr>
            <w:tcW w:w="0" w:type="auto"/>
            <w:vMerge/>
            <w:vAlign w:val="center"/>
            <w:hideMark/>
          </w:tcPr>
          <w:p w:rsidR="003A4D1A" w:rsidRPr="003A4D1A" w:rsidRDefault="003A4D1A" w:rsidP="003A4D1A">
            <w:pPr>
              <w:spacing w:after="0" w:line="240" w:lineRule="auto"/>
              <w:rPr>
                <w:rFonts w:ascii="Times New Roman" w:eastAsia="Times New Roman" w:hAnsi="Times New Roman" w:cs="Times New Roman"/>
                <w:sz w:val="24"/>
                <w:szCs w:val="24"/>
              </w:rPr>
            </w:pPr>
          </w:p>
        </w:tc>
      </w:tr>
    </w:tbl>
    <w:p w:rsidR="003A4D1A" w:rsidRPr="003A4D1A" w:rsidRDefault="003A4D1A" w:rsidP="003A4D1A">
      <w:pPr>
        <w:shd w:val="clear" w:color="auto" w:fill="FFFFFF"/>
        <w:spacing w:after="0" w:line="240" w:lineRule="auto"/>
        <w:rPr>
          <w:rFonts w:ascii="Arial" w:eastAsia="Times New Roman" w:hAnsi="Arial" w:cs="Arial"/>
          <w:color w:val="181818"/>
          <w:sz w:val="14"/>
          <w:szCs w:val="1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rPr>
          <w:rFonts w:ascii="Arial" w:eastAsia="Times New Roman" w:hAnsi="Arial" w:cs="Arial"/>
          <w:color w:val="181818"/>
          <w:sz w:val="14"/>
          <w:szCs w:val="14"/>
        </w:rPr>
      </w:pPr>
      <w:r w:rsidRPr="003A4D1A">
        <w:rPr>
          <w:rFonts w:ascii="Arial" w:eastAsia="Times New Roman" w:hAnsi="Arial" w:cs="Arial"/>
          <w:color w:val="181818"/>
          <w:sz w:val="14"/>
          <w:szCs w:val="14"/>
        </w:rPr>
        <w:br w:type="textWrapping" w:clear="all"/>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36"/>
          <w:szCs w:val="36"/>
        </w:rPr>
        <w:t>Рабочая программа элективного курса</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36"/>
          <w:szCs w:val="36"/>
        </w:rPr>
        <w:t>«Основы финансовой грамотности»</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36"/>
          <w:szCs w:val="36"/>
        </w:rPr>
        <w:t>10-11 классы</w:t>
      </w:r>
    </w:p>
    <w:p w:rsidR="003A4D1A" w:rsidRPr="003A4D1A" w:rsidRDefault="000B0844" w:rsidP="003A4D1A">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36"/>
          <w:szCs w:val="36"/>
        </w:rPr>
        <w:t>на 2023-2024</w:t>
      </w:r>
      <w:r w:rsidR="003A4D1A" w:rsidRPr="003A4D1A">
        <w:rPr>
          <w:rFonts w:ascii="Times New Roman" w:eastAsia="Times New Roman" w:hAnsi="Times New Roman" w:cs="Times New Roman"/>
          <w:b/>
          <w:bCs/>
          <w:color w:val="181818"/>
          <w:sz w:val="36"/>
          <w:szCs w:val="36"/>
        </w:rPr>
        <w:t xml:space="preserve"> учебный год</w:t>
      </w:r>
    </w:p>
    <w:p w:rsidR="003A4D1A" w:rsidRPr="003A4D1A" w:rsidRDefault="003A4D1A" w:rsidP="003A4D1A">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36"/>
          <w:szCs w:val="36"/>
        </w:rPr>
        <w:t> </w:t>
      </w:r>
    </w:p>
    <w:p w:rsidR="003A4D1A" w:rsidRPr="00EA4FDF" w:rsidRDefault="003A4D1A" w:rsidP="003A4D1A">
      <w:pPr>
        <w:shd w:val="clear" w:color="auto" w:fill="FFFFFF"/>
        <w:spacing w:after="0" w:line="240" w:lineRule="auto"/>
        <w:jc w:val="right"/>
        <w:rPr>
          <w:rFonts w:ascii="Times New Roman" w:eastAsia="Times New Roman" w:hAnsi="Times New Roman" w:cs="Times New Roman"/>
          <w:color w:val="181818"/>
          <w:sz w:val="26"/>
          <w:szCs w:val="26"/>
        </w:rPr>
      </w:pPr>
      <w:r w:rsidRPr="00EA4FDF">
        <w:rPr>
          <w:rFonts w:ascii="Times New Roman" w:eastAsia="Times New Roman" w:hAnsi="Times New Roman" w:cs="Times New Roman"/>
          <w:color w:val="181818"/>
          <w:sz w:val="26"/>
          <w:szCs w:val="26"/>
        </w:rPr>
        <w:t>Разработчик программы:</w:t>
      </w:r>
    </w:p>
    <w:p w:rsidR="003A4D1A" w:rsidRPr="00EA4FDF" w:rsidRDefault="003A4D1A" w:rsidP="003A4D1A">
      <w:pPr>
        <w:shd w:val="clear" w:color="auto" w:fill="FFFFFF"/>
        <w:spacing w:after="0" w:line="240" w:lineRule="auto"/>
        <w:jc w:val="right"/>
        <w:rPr>
          <w:rFonts w:ascii="Times New Roman" w:eastAsia="Times New Roman" w:hAnsi="Times New Roman" w:cs="Times New Roman"/>
          <w:color w:val="181818"/>
          <w:sz w:val="26"/>
          <w:szCs w:val="26"/>
        </w:rPr>
      </w:pPr>
      <w:r w:rsidRPr="00EA4FDF">
        <w:rPr>
          <w:rFonts w:ascii="Times New Roman" w:eastAsia="Times New Roman" w:hAnsi="Times New Roman" w:cs="Times New Roman"/>
          <w:color w:val="181818"/>
          <w:sz w:val="26"/>
          <w:szCs w:val="26"/>
        </w:rPr>
        <w:t>учитель истории и обществознания</w:t>
      </w:r>
    </w:p>
    <w:p w:rsidR="003A4D1A" w:rsidRPr="00EA4FDF" w:rsidRDefault="002A70C8" w:rsidP="003A4D1A">
      <w:pPr>
        <w:shd w:val="clear" w:color="auto" w:fill="FFFFFF"/>
        <w:spacing w:after="0" w:line="240" w:lineRule="auto"/>
        <w:jc w:val="right"/>
        <w:rPr>
          <w:rFonts w:ascii="Times New Roman" w:eastAsia="Times New Roman" w:hAnsi="Times New Roman" w:cs="Times New Roman"/>
          <w:color w:val="181818"/>
          <w:sz w:val="26"/>
          <w:szCs w:val="26"/>
        </w:rPr>
      </w:pPr>
      <w:r w:rsidRPr="00EA4FDF">
        <w:rPr>
          <w:rFonts w:ascii="Times New Roman" w:eastAsia="Times New Roman" w:hAnsi="Times New Roman" w:cs="Times New Roman"/>
          <w:color w:val="181818"/>
          <w:sz w:val="26"/>
          <w:szCs w:val="26"/>
        </w:rPr>
        <w:t>Гусенкова Тамара Евгенье</w:t>
      </w:r>
      <w:r w:rsidR="003A4D1A" w:rsidRPr="00EA4FDF">
        <w:rPr>
          <w:rFonts w:ascii="Times New Roman" w:eastAsia="Times New Roman" w:hAnsi="Times New Roman" w:cs="Times New Roman"/>
          <w:color w:val="181818"/>
          <w:sz w:val="26"/>
          <w:szCs w:val="26"/>
        </w:rPr>
        <w:t>вна</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right"/>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r w:rsidRPr="003A4D1A">
        <w:rPr>
          <w:rFonts w:ascii="Arial" w:eastAsia="Times New Roman" w:hAnsi="Arial" w:cs="Arial"/>
          <w:color w:val="000000"/>
          <w:sz w:val="14"/>
          <w:szCs w:val="14"/>
        </w:rPr>
        <w:t>       </w:t>
      </w: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3A4D1A" w:rsidRDefault="003A4D1A" w:rsidP="003A4D1A">
      <w:pPr>
        <w:shd w:val="clear" w:color="auto" w:fill="FFFFFF"/>
        <w:spacing w:after="0" w:line="161" w:lineRule="atLeast"/>
        <w:jc w:val="both"/>
        <w:rPr>
          <w:rFonts w:ascii="Arial" w:eastAsia="Times New Roman" w:hAnsi="Arial" w:cs="Arial"/>
          <w:color w:val="000000"/>
          <w:sz w:val="14"/>
          <w:szCs w:val="1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3A4D1A">
      <w:pPr>
        <w:shd w:val="clear" w:color="auto" w:fill="FFFFFF"/>
        <w:spacing w:after="0" w:line="161" w:lineRule="atLeast"/>
        <w:jc w:val="center"/>
        <w:rPr>
          <w:rFonts w:ascii="Times New Roman" w:eastAsia="Times New Roman" w:hAnsi="Times New Roman" w:cs="Times New Roman"/>
          <w:color w:val="000000"/>
          <w:sz w:val="24"/>
          <w:szCs w:val="24"/>
        </w:rPr>
      </w:pPr>
    </w:p>
    <w:p w:rsidR="00CE7614" w:rsidRDefault="00CE7614" w:rsidP="00C16237">
      <w:pPr>
        <w:shd w:val="clear" w:color="auto" w:fill="FFFFFF"/>
        <w:spacing w:after="0" w:line="161" w:lineRule="atLeast"/>
        <w:rPr>
          <w:rFonts w:ascii="Times New Roman" w:eastAsia="Times New Roman" w:hAnsi="Times New Roman" w:cs="Times New Roman"/>
          <w:color w:val="000000"/>
          <w:sz w:val="24"/>
          <w:szCs w:val="24"/>
        </w:rPr>
      </w:pPr>
    </w:p>
    <w:p w:rsidR="003A4D1A" w:rsidRPr="00C16237" w:rsidRDefault="00B95221" w:rsidP="003A4D1A">
      <w:pPr>
        <w:shd w:val="clear" w:color="auto" w:fill="FFFFFF"/>
        <w:spacing w:after="0" w:line="161" w:lineRule="atLeast"/>
        <w:jc w:val="center"/>
        <w:rPr>
          <w:rFonts w:ascii="Arial" w:eastAsia="Times New Roman" w:hAnsi="Arial" w:cs="Arial"/>
          <w:color w:val="181818"/>
          <w:sz w:val="26"/>
          <w:szCs w:val="26"/>
        </w:rPr>
      </w:pPr>
      <w:r>
        <w:rPr>
          <w:rFonts w:ascii="Times New Roman" w:eastAsia="Times New Roman" w:hAnsi="Times New Roman" w:cs="Times New Roman"/>
          <w:color w:val="000000"/>
          <w:sz w:val="26"/>
          <w:szCs w:val="26"/>
        </w:rPr>
        <w:t>Светлогорье, 2023</w:t>
      </w:r>
      <w:r w:rsidR="003A4D1A" w:rsidRPr="00C16237">
        <w:rPr>
          <w:rFonts w:ascii="Times New Roman" w:eastAsia="Times New Roman" w:hAnsi="Times New Roman" w:cs="Times New Roman"/>
          <w:color w:val="000000"/>
          <w:sz w:val="26"/>
          <w:szCs w:val="26"/>
        </w:rPr>
        <w:t xml:space="preserve"> год</w:t>
      </w:r>
    </w:p>
    <w:p w:rsid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p>
    <w:p w:rsidR="003E2240" w:rsidRDefault="003A4D1A" w:rsidP="00951B3B">
      <w:pPr>
        <w:shd w:val="clear" w:color="auto" w:fill="FFFFFF"/>
        <w:spacing w:after="0" w:line="240" w:lineRule="auto"/>
        <w:ind w:firstLine="567"/>
        <w:jc w:val="both"/>
        <w:rPr>
          <w:rFonts w:ascii="Times New Roman" w:eastAsia="Times New Roman" w:hAnsi="Times New Roman" w:cs="Times New Roman"/>
          <w:color w:val="181818"/>
          <w:spacing w:val="41"/>
          <w:sz w:val="26"/>
          <w:szCs w:val="26"/>
        </w:rPr>
      </w:pPr>
      <w:r w:rsidRPr="003A4D1A">
        <w:rPr>
          <w:rFonts w:ascii="Times New Roman" w:eastAsia="Times New Roman" w:hAnsi="Times New Roman" w:cs="Times New Roman"/>
          <w:color w:val="181818"/>
          <w:sz w:val="26"/>
          <w:szCs w:val="26"/>
        </w:rPr>
        <w:t xml:space="preserve">Рабочая </w:t>
      </w:r>
      <w:r w:rsidRPr="00CE7614">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181818"/>
          <w:sz w:val="26"/>
          <w:szCs w:val="26"/>
        </w:rPr>
        <w:t xml:space="preserve">программа </w:t>
      </w:r>
      <w:r w:rsidRPr="00CE7614">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181818"/>
          <w:sz w:val="26"/>
          <w:szCs w:val="26"/>
        </w:rPr>
        <w:t xml:space="preserve">элективного </w:t>
      </w:r>
      <w:r w:rsidRPr="00CE7614">
        <w:rPr>
          <w:rFonts w:ascii="Times New Roman" w:eastAsia="Times New Roman" w:hAnsi="Times New Roman" w:cs="Times New Roman"/>
          <w:color w:val="181818"/>
          <w:sz w:val="26"/>
          <w:szCs w:val="26"/>
        </w:rPr>
        <w:t xml:space="preserve">    курса </w:t>
      </w:r>
      <w:r w:rsidRPr="003A4D1A">
        <w:rPr>
          <w:rFonts w:ascii="Times New Roman" w:eastAsia="Times New Roman" w:hAnsi="Times New Roman" w:cs="Times New Roman"/>
          <w:color w:val="181818"/>
          <w:sz w:val="26"/>
          <w:szCs w:val="26"/>
        </w:rPr>
        <w:t xml:space="preserve">«Основы финансовой грамотности» </w:t>
      </w:r>
      <w:r w:rsidRPr="00CE7614">
        <w:rPr>
          <w:rFonts w:ascii="Times New Roman" w:eastAsia="Times New Roman" w:hAnsi="Times New Roman" w:cs="Times New Roman"/>
          <w:color w:val="181818"/>
          <w:sz w:val="26"/>
          <w:szCs w:val="26"/>
        </w:rPr>
        <w:t xml:space="preserve">для </w:t>
      </w:r>
      <w:r w:rsidR="003E2240">
        <w:rPr>
          <w:rFonts w:ascii="Times New Roman" w:eastAsia="Times New Roman" w:hAnsi="Times New Roman" w:cs="Times New Roman"/>
          <w:color w:val="181818"/>
          <w:sz w:val="26"/>
          <w:szCs w:val="26"/>
        </w:rPr>
        <w:t xml:space="preserve">    </w:t>
      </w:r>
      <w:r w:rsidRPr="00CE7614">
        <w:rPr>
          <w:rFonts w:ascii="Times New Roman" w:eastAsia="Times New Roman" w:hAnsi="Times New Roman" w:cs="Times New Roman"/>
          <w:color w:val="181818"/>
          <w:sz w:val="26"/>
          <w:szCs w:val="26"/>
        </w:rPr>
        <w:t xml:space="preserve">10-11 </w:t>
      </w:r>
      <w:r w:rsidR="003E2240">
        <w:rPr>
          <w:rFonts w:ascii="Times New Roman" w:eastAsia="Times New Roman" w:hAnsi="Times New Roman" w:cs="Times New Roman"/>
          <w:color w:val="181818"/>
          <w:sz w:val="26"/>
          <w:szCs w:val="26"/>
        </w:rPr>
        <w:t xml:space="preserve">     </w:t>
      </w:r>
      <w:r w:rsidRPr="00CE7614">
        <w:rPr>
          <w:rFonts w:ascii="Times New Roman" w:eastAsia="Times New Roman" w:hAnsi="Times New Roman" w:cs="Times New Roman"/>
          <w:color w:val="181818"/>
          <w:sz w:val="26"/>
          <w:szCs w:val="26"/>
        </w:rPr>
        <w:t>классов   </w:t>
      </w:r>
      <w:r w:rsidR="003E2240">
        <w:rPr>
          <w:rFonts w:ascii="Times New Roman" w:eastAsia="Times New Roman" w:hAnsi="Times New Roman" w:cs="Times New Roman"/>
          <w:color w:val="181818"/>
          <w:sz w:val="26"/>
          <w:szCs w:val="26"/>
        </w:rPr>
        <w:t xml:space="preserve">     </w:t>
      </w:r>
      <w:r w:rsidRPr="00CE7614">
        <w:rPr>
          <w:rFonts w:ascii="Times New Roman" w:eastAsia="Times New Roman" w:hAnsi="Times New Roman" w:cs="Times New Roman"/>
          <w:color w:val="181818"/>
          <w:sz w:val="26"/>
          <w:szCs w:val="26"/>
        </w:rPr>
        <w:t xml:space="preserve">разработана </w:t>
      </w:r>
      <w:r w:rsidR="003E2240">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181818"/>
          <w:sz w:val="26"/>
          <w:szCs w:val="26"/>
        </w:rPr>
        <w:t>на основе   </w:t>
      </w:r>
      <w:r w:rsidR="003E2240">
        <w:rPr>
          <w:rFonts w:ascii="Times New Roman" w:eastAsia="Times New Roman" w:hAnsi="Times New Roman" w:cs="Times New Roman"/>
          <w:color w:val="000000"/>
          <w:sz w:val="26"/>
          <w:szCs w:val="26"/>
          <w:shd w:val="clear" w:color="auto" w:fill="FFFFFF"/>
        </w:rPr>
        <w:t xml:space="preserve"> авторской </w:t>
      </w:r>
      <w:r w:rsidRPr="003A4D1A">
        <w:rPr>
          <w:rFonts w:ascii="Times New Roman" w:eastAsia="Times New Roman" w:hAnsi="Times New Roman" w:cs="Times New Roman"/>
          <w:color w:val="000000"/>
          <w:sz w:val="26"/>
          <w:szCs w:val="26"/>
          <w:shd w:val="clear" w:color="auto" w:fill="FFFFFF"/>
        </w:rPr>
        <w:t>программы</w:t>
      </w:r>
      <w:r w:rsidR="00687E88">
        <w:rPr>
          <w:rFonts w:ascii="Times New Roman" w:eastAsia="Times New Roman" w:hAnsi="Times New Roman" w:cs="Times New Roman"/>
          <w:color w:val="000000"/>
          <w:sz w:val="26"/>
          <w:szCs w:val="26"/>
          <w:shd w:val="clear" w:color="auto" w:fill="FFFFFF"/>
        </w:rPr>
        <w:t xml:space="preserve"> «</w:t>
      </w:r>
      <w:r w:rsidRPr="003A4D1A">
        <w:rPr>
          <w:rFonts w:ascii="Times New Roman" w:eastAsia="Times New Roman" w:hAnsi="Times New Roman" w:cs="Times New Roman"/>
          <w:color w:val="181818"/>
          <w:sz w:val="26"/>
          <w:szCs w:val="26"/>
        </w:rPr>
        <w:t>Финансовая</w:t>
      </w:r>
      <w:r w:rsidR="00687E88">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181818"/>
          <w:spacing w:val="40"/>
          <w:sz w:val="26"/>
          <w:szCs w:val="26"/>
        </w:rPr>
        <w:t> </w:t>
      </w:r>
      <w:r w:rsidRPr="003A4D1A">
        <w:rPr>
          <w:rFonts w:ascii="Times New Roman" w:eastAsia="Times New Roman" w:hAnsi="Times New Roman" w:cs="Times New Roman"/>
          <w:color w:val="181818"/>
          <w:sz w:val="26"/>
          <w:szCs w:val="26"/>
        </w:rPr>
        <w:t>грамотность</w:t>
      </w:r>
      <w:r w:rsidR="00687E88">
        <w:rPr>
          <w:rFonts w:ascii="Times New Roman" w:eastAsia="Times New Roman" w:hAnsi="Times New Roman" w:cs="Times New Roman"/>
          <w:color w:val="181818"/>
          <w:sz w:val="26"/>
          <w:szCs w:val="26"/>
        </w:rPr>
        <w:t>,</w:t>
      </w:r>
      <w:r w:rsidRPr="003A4D1A">
        <w:rPr>
          <w:rFonts w:ascii="Times New Roman" w:eastAsia="Times New Roman" w:hAnsi="Times New Roman" w:cs="Times New Roman"/>
          <w:color w:val="181818"/>
          <w:spacing w:val="41"/>
          <w:sz w:val="26"/>
          <w:szCs w:val="26"/>
        </w:rPr>
        <w:t> </w:t>
      </w:r>
      <w:r w:rsidR="00687E88">
        <w:rPr>
          <w:rFonts w:ascii="Times New Roman" w:eastAsia="Times New Roman" w:hAnsi="Times New Roman" w:cs="Times New Roman"/>
          <w:color w:val="181818"/>
          <w:spacing w:val="41"/>
          <w:sz w:val="26"/>
          <w:szCs w:val="26"/>
        </w:rPr>
        <w:t xml:space="preserve">   </w:t>
      </w:r>
      <w:r w:rsidRPr="003A4D1A">
        <w:rPr>
          <w:rFonts w:ascii="Times New Roman" w:eastAsia="Times New Roman" w:hAnsi="Times New Roman" w:cs="Times New Roman"/>
          <w:color w:val="181818"/>
          <w:sz w:val="26"/>
          <w:szCs w:val="26"/>
        </w:rPr>
        <w:t>учебная</w:t>
      </w:r>
      <w:r w:rsidRPr="003A4D1A">
        <w:rPr>
          <w:rFonts w:ascii="Times New Roman" w:eastAsia="Times New Roman" w:hAnsi="Times New Roman" w:cs="Times New Roman"/>
          <w:color w:val="181818"/>
          <w:spacing w:val="40"/>
          <w:sz w:val="26"/>
          <w:szCs w:val="26"/>
        </w:rPr>
        <w:t> </w:t>
      </w:r>
      <w:r w:rsidRPr="003A4D1A">
        <w:rPr>
          <w:rFonts w:ascii="Times New Roman" w:eastAsia="Times New Roman" w:hAnsi="Times New Roman" w:cs="Times New Roman"/>
          <w:color w:val="181818"/>
          <w:sz w:val="26"/>
          <w:szCs w:val="26"/>
        </w:rPr>
        <w:t>программа</w:t>
      </w:r>
      <w:r w:rsidR="00687E88">
        <w:rPr>
          <w:rFonts w:ascii="Times New Roman" w:eastAsia="Times New Roman" w:hAnsi="Times New Roman" w:cs="Times New Roman"/>
          <w:color w:val="181818"/>
          <w:sz w:val="26"/>
          <w:szCs w:val="26"/>
        </w:rPr>
        <w:t>,</w:t>
      </w:r>
      <w:r w:rsidRPr="003A4D1A">
        <w:rPr>
          <w:rFonts w:ascii="Times New Roman" w:eastAsia="Times New Roman" w:hAnsi="Times New Roman" w:cs="Times New Roman"/>
          <w:color w:val="181818"/>
          <w:spacing w:val="41"/>
          <w:sz w:val="26"/>
          <w:szCs w:val="26"/>
        </w:rPr>
        <w:t> </w:t>
      </w:r>
      <w:r w:rsidR="00687E88">
        <w:rPr>
          <w:rFonts w:ascii="Times New Roman" w:eastAsia="Times New Roman" w:hAnsi="Times New Roman" w:cs="Times New Roman"/>
          <w:color w:val="181818"/>
          <w:spacing w:val="41"/>
          <w:sz w:val="26"/>
          <w:szCs w:val="26"/>
        </w:rPr>
        <w:t xml:space="preserve">   </w:t>
      </w:r>
      <w:r w:rsidR="00CE7614">
        <w:rPr>
          <w:rFonts w:ascii="Times New Roman" w:eastAsia="Times New Roman" w:hAnsi="Times New Roman" w:cs="Times New Roman"/>
          <w:color w:val="181818"/>
          <w:sz w:val="26"/>
          <w:szCs w:val="26"/>
        </w:rPr>
        <w:t xml:space="preserve">10 - </w:t>
      </w:r>
      <w:r w:rsidRPr="003A4D1A">
        <w:rPr>
          <w:rFonts w:ascii="Times New Roman" w:eastAsia="Times New Roman" w:hAnsi="Times New Roman" w:cs="Times New Roman"/>
          <w:color w:val="181818"/>
          <w:sz w:val="26"/>
          <w:szCs w:val="26"/>
        </w:rPr>
        <w:t>11</w:t>
      </w:r>
      <w:r w:rsidRPr="003A4D1A">
        <w:rPr>
          <w:rFonts w:ascii="Times New Roman" w:eastAsia="Times New Roman" w:hAnsi="Times New Roman" w:cs="Times New Roman"/>
          <w:color w:val="181818"/>
          <w:spacing w:val="40"/>
          <w:sz w:val="26"/>
          <w:szCs w:val="26"/>
        </w:rPr>
        <w:t> </w:t>
      </w:r>
      <w:r w:rsidR="00687E88">
        <w:rPr>
          <w:rFonts w:ascii="Times New Roman" w:eastAsia="Times New Roman" w:hAnsi="Times New Roman" w:cs="Times New Roman"/>
          <w:color w:val="181818"/>
          <w:spacing w:val="40"/>
          <w:sz w:val="26"/>
          <w:szCs w:val="26"/>
        </w:rPr>
        <w:t xml:space="preserve"> </w:t>
      </w:r>
      <w:r w:rsidRPr="003A4D1A">
        <w:rPr>
          <w:rFonts w:ascii="Times New Roman" w:eastAsia="Times New Roman" w:hAnsi="Times New Roman" w:cs="Times New Roman"/>
          <w:color w:val="181818"/>
          <w:sz w:val="26"/>
          <w:szCs w:val="26"/>
        </w:rPr>
        <w:t>классы</w:t>
      </w:r>
      <w:r w:rsidRPr="003A4D1A">
        <w:rPr>
          <w:rFonts w:ascii="Times New Roman" w:eastAsia="Times New Roman" w:hAnsi="Times New Roman" w:cs="Times New Roman"/>
          <w:color w:val="181818"/>
          <w:spacing w:val="41"/>
          <w:sz w:val="26"/>
          <w:szCs w:val="26"/>
        </w:rPr>
        <w:t> </w:t>
      </w:r>
    </w:p>
    <w:p w:rsidR="003A4D1A" w:rsidRPr="00687E88" w:rsidRDefault="003E2240" w:rsidP="00687E88">
      <w:pPr>
        <w:shd w:val="clear" w:color="auto" w:fill="FFFFFF"/>
        <w:spacing w:after="0" w:line="24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общеобразовательных организаций</w:t>
      </w:r>
      <w:r w:rsidR="00687E88">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pacing w:val="30"/>
          <w:sz w:val="26"/>
          <w:szCs w:val="26"/>
        </w:rPr>
        <w:t> </w:t>
      </w:r>
      <w:r w:rsidR="003A4D1A" w:rsidRPr="003A4D1A">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pacing w:val="12"/>
          <w:sz w:val="26"/>
          <w:szCs w:val="26"/>
        </w:rPr>
        <w:t> </w:t>
      </w:r>
      <w:r w:rsidR="003A4D1A" w:rsidRPr="003A4D1A">
        <w:rPr>
          <w:rFonts w:ascii="Times New Roman" w:eastAsia="Times New Roman" w:hAnsi="Times New Roman" w:cs="Times New Roman"/>
          <w:color w:val="181818"/>
          <w:sz w:val="26"/>
          <w:szCs w:val="26"/>
        </w:rPr>
        <w:t>Ю.</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В.</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Брехова,</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А.</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П.</w:t>
      </w:r>
      <w:r w:rsidR="003A4D1A" w:rsidRPr="003A4D1A">
        <w:rPr>
          <w:rFonts w:ascii="Times New Roman" w:eastAsia="Times New Roman" w:hAnsi="Times New Roman" w:cs="Times New Roman"/>
          <w:color w:val="181818"/>
          <w:spacing w:val="14"/>
          <w:sz w:val="26"/>
          <w:szCs w:val="26"/>
        </w:rPr>
        <w:t> </w:t>
      </w:r>
      <w:proofErr w:type="spellStart"/>
      <w:r w:rsidR="003A4D1A" w:rsidRPr="003A4D1A">
        <w:rPr>
          <w:rFonts w:ascii="Times New Roman" w:eastAsia="Times New Roman" w:hAnsi="Times New Roman" w:cs="Times New Roman"/>
          <w:color w:val="181818"/>
          <w:sz w:val="26"/>
          <w:szCs w:val="26"/>
        </w:rPr>
        <w:t>Алмосов</w:t>
      </w:r>
      <w:proofErr w:type="spellEnd"/>
      <w:r w:rsidR="003A4D1A" w:rsidRPr="003A4D1A">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Д.</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Ю.</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Завьяло</w:t>
      </w:r>
      <w:r w:rsidR="00687E88">
        <w:rPr>
          <w:rFonts w:ascii="Times New Roman" w:eastAsia="Times New Roman" w:hAnsi="Times New Roman" w:cs="Times New Roman"/>
          <w:color w:val="181818"/>
          <w:sz w:val="26"/>
          <w:szCs w:val="26"/>
        </w:rPr>
        <w:t xml:space="preserve">в </w:t>
      </w:r>
      <w:proofErr w:type="gramStart"/>
      <w:r w:rsidR="00687E88">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z w:val="26"/>
          <w:szCs w:val="26"/>
        </w:rPr>
        <w:t>М</w:t>
      </w:r>
      <w:proofErr w:type="gramEnd"/>
      <w:r w:rsidR="003A4D1A" w:rsidRPr="003A4D1A">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ВИТА-ПРЕСС,</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2018 г. и ориентирована на испол</w:t>
      </w:r>
      <w:r w:rsidR="00687E88">
        <w:rPr>
          <w:rFonts w:ascii="Times New Roman" w:eastAsia="Times New Roman" w:hAnsi="Times New Roman" w:cs="Times New Roman"/>
          <w:color w:val="181818"/>
          <w:sz w:val="26"/>
          <w:szCs w:val="26"/>
        </w:rPr>
        <w:t>ьзование учебника «Финансовая  грамотность, 10—11 классы» /</w:t>
      </w:r>
      <w:r w:rsidR="003A4D1A" w:rsidRPr="003A4D1A">
        <w:rPr>
          <w:rFonts w:ascii="Times New Roman" w:eastAsia="Times New Roman" w:hAnsi="Times New Roman" w:cs="Times New Roman"/>
          <w:color w:val="181818"/>
          <w:sz w:val="26"/>
          <w:szCs w:val="26"/>
        </w:rPr>
        <w:t>Ю.</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В.</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Брехова,</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А.</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П.</w:t>
      </w:r>
      <w:r w:rsidR="003A4D1A" w:rsidRPr="003A4D1A">
        <w:rPr>
          <w:rFonts w:ascii="Times New Roman" w:eastAsia="Times New Roman" w:hAnsi="Times New Roman" w:cs="Times New Roman"/>
          <w:color w:val="181818"/>
          <w:spacing w:val="14"/>
          <w:sz w:val="26"/>
          <w:szCs w:val="26"/>
        </w:rPr>
        <w:t> </w:t>
      </w:r>
      <w:proofErr w:type="spellStart"/>
      <w:r w:rsidR="003A4D1A" w:rsidRPr="003A4D1A">
        <w:rPr>
          <w:rFonts w:ascii="Times New Roman" w:eastAsia="Times New Roman" w:hAnsi="Times New Roman" w:cs="Times New Roman"/>
          <w:color w:val="181818"/>
          <w:sz w:val="26"/>
          <w:szCs w:val="26"/>
        </w:rPr>
        <w:t>Алмосов</w:t>
      </w:r>
      <w:proofErr w:type="spellEnd"/>
      <w:r w:rsidR="003A4D1A" w:rsidRPr="003A4D1A">
        <w:rPr>
          <w:rFonts w:ascii="Times New Roman" w:eastAsia="Times New Roman" w:hAnsi="Times New Roman" w:cs="Times New Roman"/>
          <w:color w:val="181818"/>
          <w:sz w:val="26"/>
          <w:szCs w:val="26"/>
        </w:rPr>
        <w:t>,</w:t>
      </w:r>
      <w:r w:rsidR="003A4D1A" w:rsidRPr="003A4D1A">
        <w:rPr>
          <w:rFonts w:ascii="Times New Roman" w:eastAsia="Times New Roman" w:hAnsi="Times New Roman" w:cs="Times New Roman"/>
          <w:color w:val="181818"/>
          <w:spacing w:val="15"/>
          <w:sz w:val="26"/>
          <w:szCs w:val="26"/>
        </w:rPr>
        <w:t> </w:t>
      </w:r>
      <w:r w:rsidR="00687E88">
        <w:rPr>
          <w:rFonts w:ascii="Times New Roman" w:eastAsia="Times New Roman" w:hAnsi="Times New Roman" w:cs="Times New Roman"/>
          <w:color w:val="181818"/>
          <w:sz w:val="26"/>
          <w:szCs w:val="26"/>
        </w:rPr>
        <w:t xml:space="preserve"> </w:t>
      </w:r>
      <w:r w:rsidR="003A4D1A" w:rsidRPr="003A4D1A">
        <w:rPr>
          <w:rFonts w:ascii="Times New Roman" w:eastAsia="Times New Roman" w:hAnsi="Times New Roman" w:cs="Times New Roman"/>
          <w:color w:val="181818"/>
          <w:sz w:val="26"/>
          <w:szCs w:val="26"/>
        </w:rPr>
        <w:t>Д.</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Ю.</w:t>
      </w:r>
      <w:r w:rsidR="003A4D1A" w:rsidRPr="003A4D1A">
        <w:rPr>
          <w:rFonts w:ascii="Times New Roman" w:eastAsia="Times New Roman" w:hAnsi="Times New Roman" w:cs="Times New Roman"/>
          <w:color w:val="181818"/>
          <w:spacing w:val="15"/>
          <w:sz w:val="26"/>
          <w:szCs w:val="26"/>
        </w:rPr>
        <w:t> </w:t>
      </w:r>
      <w:r w:rsidR="003A4D1A" w:rsidRPr="003A4D1A">
        <w:rPr>
          <w:rFonts w:ascii="Times New Roman" w:eastAsia="Times New Roman" w:hAnsi="Times New Roman" w:cs="Times New Roman"/>
          <w:color w:val="181818"/>
          <w:sz w:val="26"/>
          <w:szCs w:val="26"/>
        </w:rPr>
        <w:t>Завьялов.</w:t>
      </w:r>
      <w:r w:rsidR="003A4D1A" w:rsidRPr="003A4D1A">
        <w:rPr>
          <w:rFonts w:ascii="Times New Roman" w:eastAsia="Times New Roman" w:hAnsi="Times New Roman" w:cs="Times New Roman"/>
          <w:color w:val="181818"/>
          <w:spacing w:val="14"/>
          <w:sz w:val="26"/>
          <w:szCs w:val="26"/>
        </w:rPr>
        <w:t> </w:t>
      </w:r>
      <w:r w:rsidR="00687E88">
        <w:rPr>
          <w:rFonts w:ascii="Times New Roman" w:eastAsia="Times New Roman" w:hAnsi="Times New Roman" w:cs="Times New Roman"/>
          <w:color w:val="181818"/>
          <w:spacing w:val="14"/>
          <w:sz w:val="26"/>
          <w:szCs w:val="26"/>
        </w:rPr>
        <w:t>-</w:t>
      </w:r>
      <w:r w:rsidR="00687E88" w:rsidRPr="003A4D1A">
        <w:rPr>
          <w:rFonts w:ascii="Times New Roman" w:eastAsia="Times New Roman" w:hAnsi="Times New Roman" w:cs="Times New Roman"/>
          <w:color w:val="181818"/>
          <w:sz w:val="26"/>
          <w:szCs w:val="26"/>
        </w:rPr>
        <w:t xml:space="preserve"> </w:t>
      </w:r>
      <w:r w:rsidR="003A4D1A" w:rsidRPr="003A4D1A">
        <w:rPr>
          <w:rFonts w:ascii="Times New Roman" w:eastAsia="Times New Roman" w:hAnsi="Times New Roman" w:cs="Times New Roman"/>
          <w:color w:val="181818"/>
          <w:sz w:val="26"/>
          <w:szCs w:val="26"/>
        </w:rPr>
        <w:t>М.:</w:t>
      </w:r>
      <w:r w:rsidR="003A4D1A" w:rsidRPr="003A4D1A">
        <w:rPr>
          <w:rFonts w:ascii="Times New Roman" w:eastAsia="Times New Roman" w:hAnsi="Times New Roman" w:cs="Times New Roman"/>
          <w:color w:val="181818"/>
          <w:spacing w:val="14"/>
          <w:sz w:val="26"/>
          <w:szCs w:val="26"/>
        </w:rPr>
        <w:t> </w:t>
      </w:r>
      <w:r w:rsidR="003A4D1A" w:rsidRPr="003A4D1A">
        <w:rPr>
          <w:rFonts w:ascii="Times New Roman" w:eastAsia="Times New Roman" w:hAnsi="Times New Roman" w:cs="Times New Roman"/>
          <w:color w:val="181818"/>
          <w:sz w:val="26"/>
          <w:szCs w:val="26"/>
        </w:rPr>
        <w:t>ВАКО,</w:t>
      </w:r>
      <w:r w:rsidR="003A4D1A" w:rsidRPr="003A4D1A">
        <w:rPr>
          <w:rFonts w:ascii="Times New Roman" w:eastAsia="Times New Roman" w:hAnsi="Times New Roman" w:cs="Times New Roman"/>
          <w:color w:val="181818"/>
          <w:spacing w:val="15"/>
          <w:sz w:val="26"/>
          <w:szCs w:val="26"/>
        </w:rPr>
        <w:t> </w:t>
      </w:r>
      <w:r>
        <w:rPr>
          <w:rFonts w:ascii="Times New Roman" w:eastAsia="Times New Roman" w:hAnsi="Times New Roman" w:cs="Times New Roman"/>
          <w:color w:val="181818"/>
          <w:sz w:val="26"/>
          <w:szCs w:val="26"/>
        </w:rPr>
        <w:t xml:space="preserve">2018 г., </w:t>
      </w:r>
      <w:r w:rsidR="003A4D1A" w:rsidRPr="003A4D1A">
        <w:rPr>
          <w:rFonts w:ascii="Times New Roman" w:eastAsia="Times New Roman" w:hAnsi="Times New Roman" w:cs="Times New Roman"/>
          <w:color w:val="181818"/>
          <w:sz w:val="26"/>
          <w:szCs w:val="26"/>
        </w:rPr>
        <w:t>который включен  в </w:t>
      </w:r>
      <w:r w:rsidR="003A4D1A" w:rsidRPr="003A4D1A">
        <w:rPr>
          <w:rFonts w:ascii="Times New Roman" w:eastAsia="Times New Roman" w:hAnsi="Times New Roman" w:cs="Times New Roman"/>
          <w:b/>
          <w:bCs/>
          <w:color w:val="181818"/>
          <w:sz w:val="26"/>
          <w:szCs w:val="26"/>
        </w:rPr>
        <w:t> </w:t>
      </w:r>
      <w:r w:rsidR="003A4D1A" w:rsidRPr="003A4D1A">
        <w:rPr>
          <w:rFonts w:ascii="Times New Roman" w:eastAsia="Times New Roman" w:hAnsi="Times New Roman" w:cs="Times New Roman"/>
          <w:color w:val="000000"/>
          <w:sz w:val="26"/>
          <w:szCs w:val="26"/>
        </w:rPr>
        <w:t xml:space="preserve">федеральный </w:t>
      </w:r>
      <w:r>
        <w:rPr>
          <w:rFonts w:ascii="Times New Roman" w:eastAsia="Times New Roman" w:hAnsi="Times New Roman" w:cs="Times New Roman"/>
          <w:color w:val="000000"/>
          <w:sz w:val="26"/>
          <w:szCs w:val="26"/>
        </w:rPr>
        <w:t xml:space="preserve">перечень </w:t>
      </w:r>
      <w:r w:rsidR="003A4D1A" w:rsidRPr="003A4D1A">
        <w:rPr>
          <w:rFonts w:ascii="Times New Roman" w:eastAsia="Times New Roman" w:hAnsi="Times New Roman" w:cs="Times New Roman"/>
          <w:color w:val="000000"/>
          <w:sz w:val="26"/>
          <w:szCs w:val="26"/>
        </w:rPr>
        <w:t>учебников,</w:t>
      </w:r>
      <w:r>
        <w:rPr>
          <w:rFonts w:ascii="Times New Roman" w:eastAsia="Times New Roman" w:hAnsi="Times New Roman" w:cs="Times New Roman"/>
          <w:color w:val="000000"/>
          <w:sz w:val="26"/>
          <w:szCs w:val="26"/>
        </w:rPr>
        <w:t xml:space="preserve"> </w:t>
      </w:r>
      <w:r w:rsidR="003A4D1A" w:rsidRPr="003A4D1A">
        <w:rPr>
          <w:rFonts w:ascii="Times New Roman" w:eastAsia="Times New Roman" w:hAnsi="Times New Roman" w:cs="Times New Roman"/>
          <w:color w:val="181818"/>
          <w:sz w:val="26"/>
          <w:szCs w:val="26"/>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3A4D1A" w:rsidRPr="003A4D1A">
        <w:rPr>
          <w:rFonts w:ascii="Times New Roman" w:eastAsia="Times New Roman" w:hAnsi="Times New Roman" w:cs="Times New Roman"/>
          <w:color w:val="000000"/>
          <w:sz w:val="26"/>
          <w:szCs w:val="26"/>
        </w:rPr>
        <w:t>  (</w:t>
      </w:r>
      <w:r w:rsidR="003A4D1A" w:rsidRPr="003A4D1A">
        <w:rPr>
          <w:rFonts w:ascii="Times New Roman" w:eastAsia="Times New Roman" w:hAnsi="Times New Roman" w:cs="Times New Roman"/>
          <w:color w:val="181818"/>
          <w:sz w:val="26"/>
          <w:szCs w:val="26"/>
        </w:rPr>
        <w:t>Приказ Министерства просвещения Российской Федерации от 20.05.2020 № 254,  с изменениями от 23.12.2020 г. № 766).</w:t>
      </w:r>
    </w:p>
    <w:p w:rsidR="003A4D1A" w:rsidRPr="003A4D1A" w:rsidRDefault="00951B3B" w:rsidP="00687E88">
      <w:pPr>
        <w:shd w:val="clear" w:color="auto" w:fill="FFFFFF"/>
        <w:spacing w:after="0" w:line="24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        </w:t>
      </w:r>
      <w:r w:rsidR="003A4D1A" w:rsidRPr="003A4D1A">
        <w:rPr>
          <w:rFonts w:ascii="Times New Roman" w:eastAsia="Times New Roman" w:hAnsi="Times New Roman" w:cs="Times New Roman"/>
          <w:color w:val="181818"/>
          <w:sz w:val="26"/>
          <w:szCs w:val="26"/>
        </w:rPr>
        <w:t>Учебный план образовательного учреждения предусматривает изучен</w:t>
      </w:r>
      <w:r w:rsidR="00687E88">
        <w:rPr>
          <w:rFonts w:ascii="Times New Roman" w:eastAsia="Times New Roman" w:hAnsi="Times New Roman" w:cs="Times New Roman"/>
          <w:color w:val="181818"/>
          <w:sz w:val="26"/>
          <w:szCs w:val="26"/>
        </w:rPr>
        <w:t>ие элективного курса в объеме 68</w:t>
      </w:r>
      <w:r w:rsidR="003A4D1A" w:rsidRPr="003A4D1A">
        <w:rPr>
          <w:rFonts w:ascii="Times New Roman" w:eastAsia="Times New Roman" w:hAnsi="Times New Roman" w:cs="Times New Roman"/>
          <w:color w:val="181818"/>
          <w:sz w:val="26"/>
          <w:szCs w:val="26"/>
        </w:rPr>
        <w:t xml:space="preserve"> часо</w:t>
      </w:r>
      <w:r w:rsidR="00687E88">
        <w:rPr>
          <w:rFonts w:ascii="Times New Roman" w:eastAsia="Times New Roman" w:hAnsi="Times New Roman" w:cs="Times New Roman"/>
          <w:color w:val="181818"/>
          <w:sz w:val="26"/>
          <w:szCs w:val="26"/>
        </w:rPr>
        <w:t>в. В том числе в 10 классе -34</w:t>
      </w:r>
      <w:r w:rsidR="003A4D1A" w:rsidRPr="003A4D1A">
        <w:rPr>
          <w:rFonts w:ascii="Times New Roman" w:eastAsia="Times New Roman" w:hAnsi="Times New Roman" w:cs="Times New Roman"/>
          <w:color w:val="181818"/>
          <w:sz w:val="26"/>
          <w:szCs w:val="26"/>
        </w:rPr>
        <w:t xml:space="preserve"> ч (</w:t>
      </w:r>
      <w:r w:rsidR="00687E88">
        <w:rPr>
          <w:rFonts w:ascii="Times New Roman" w:eastAsia="Times New Roman" w:hAnsi="Times New Roman" w:cs="Times New Roman"/>
          <w:color w:val="181818"/>
          <w:sz w:val="26"/>
          <w:szCs w:val="26"/>
        </w:rPr>
        <w:t>1 ч в неделю, 34 учебных недели</w:t>
      </w:r>
      <w:r w:rsidR="003A4D1A" w:rsidRPr="003A4D1A">
        <w:rPr>
          <w:rFonts w:ascii="Times New Roman" w:eastAsia="Times New Roman" w:hAnsi="Times New Roman" w:cs="Times New Roman"/>
          <w:color w:val="181818"/>
          <w:sz w:val="26"/>
          <w:szCs w:val="26"/>
        </w:rPr>
        <w:t>); в 11 классе  34 ч. (</w:t>
      </w:r>
      <w:r w:rsidR="00687E88">
        <w:rPr>
          <w:rFonts w:ascii="Times New Roman" w:eastAsia="Times New Roman" w:hAnsi="Times New Roman" w:cs="Times New Roman"/>
          <w:color w:val="181818"/>
          <w:sz w:val="26"/>
          <w:szCs w:val="26"/>
        </w:rPr>
        <w:t>1 ч в неделю , 34 учебных недели</w:t>
      </w:r>
      <w:r w:rsidR="003A4D1A" w:rsidRPr="003A4D1A">
        <w:rPr>
          <w:rFonts w:ascii="Times New Roman" w:eastAsia="Times New Roman" w:hAnsi="Times New Roman" w:cs="Times New Roman"/>
          <w:color w:val="181818"/>
          <w:sz w:val="26"/>
          <w:szCs w:val="26"/>
        </w:rPr>
        <w:t>).</w:t>
      </w:r>
    </w:p>
    <w:p w:rsidR="003A4D1A" w:rsidRPr="003A4D1A" w:rsidRDefault="003A4D1A" w:rsidP="003C39BF">
      <w:pPr>
        <w:shd w:val="clear" w:color="auto" w:fill="FFFFFF"/>
        <w:spacing w:after="0" w:line="240" w:lineRule="auto"/>
        <w:ind w:firstLine="567"/>
        <w:jc w:val="both"/>
        <w:rPr>
          <w:rFonts w:ascii="Times New Roman" w:eastAsia="Times New Roman" w:hAnsi="Times New Roman" w:cs="Times New Roman"/>
          <w:color w:val="181818"/>
          <w:sz w:val="26"/>
          <w:szCs w:val="26"/>
        </w:rPr>
      </w:pPr>
      <w:proofErr w:type="gramStart"/>
      <w:r w:rsidRPr="003A4D1A">
        <w:rPr>
          <w:rFonts w:ascii="Times New Roman" w:eastAsia="Times New Roman" w:hAnsi="Times New Roman" w:cs="Times New Roman"/>
          <w:color w:val="181818"/>
          <w:sz w:val="26"/>
          <w:szCs w:val="26"/>
        </w:rPr>
        <w:t>При переходе на обучение с применением электронного обучения и дистанционных образовательных технологий организация образовательной деятельности  осуществляется посред</w:t>
      </w:r>
      <w:r w:rsidR="003C39BF">
        <w:rPr>
          <w:rFonts w:ascii="Times New Roman" w:eastAsia="Times New Roman" w:hAnsi="Times New Roman" w:cs="Times New Roman"/>
          <w:color w:val="181818"/>
          <w:sz w:val="26"/>
          <w:szCs w:val="26"/>
        </w:rPr>
        <w:t>ством апробированных и хорош</w:t>
      </w:r>
      <w:r w:rsidRPr="003A4D1A">
        <w:rPr>
          <w:rFonts w:ascii="Times New Roman" w:eastAsia="Times New Roman" w:hAnsi="Times New Roman" w:cs="Times New Roman"/>
          <w:color w:val="181818"/>
          <w:sz w:val="26"/>
          <w:szCs w:val="26"/>
        </w:rPr>
        <w:t>о зарекомендовавших себя схем и подходов с использованием  онлайн-уроков (видеоконференцсвязи), готовых модулей с конспектами уроков,</w:t>
      </w:r>
      <w:r w:rsidR="003C39BF">
        <w:rPr>
          <w:rFonts w:ascii="Times New Roman" w:eastAsia="Times New Roman" w:hAnsi="Times New Roman" w:cs="Times New Roman"/>
          <w:color w:val="181818"/>
          <w:sz w:val="26"/>
          <w:szCs w:val="26"/>
        </w:rPr>
        <w:t xml:space="preserve"> ссылками на ресурсы и задания,  онлайн-</w:t>
      </w:r>
      <w:r w:rsidRPr="003A4D1A">
        <w:rPr>
          <w:rFonts w:ascii="Times New Roman" w:eastAsia="Times New Roman" w:hAnsi="Times New Roman" w:cs="Times New Roman"/>
          <w:color w:val="181818"/>
          <w:sz w:val="26"/>
          <w:szCs w:val="26"/>
        </w:rPr>
        <w:t>консультаций, с применением ресурсов электронных образоват</w:t>
      </w:r>
      <w:r w:rsidR="003C39BF">
        <w:rPr>
          <w:rFonts w:ascii="Times New Roman" w:eastAsia="Times New Roman" w:hAnsi="Times New Roman" w:cs="Times New Roman"/>
          <w:color w:val="181818"/>
          <w:sz w:val="26"/>
          <w:szCs w:val="26"/>
        </w:rPr>
        <w:t>ельных платформ в сети Интернет</w:t>
      </w:r>
      <w:r w:rsidRPr="003A4D1A">
        <w:rPr>
          <w:rFonts w:ascii="Times New Roman" w:eastAsia="Times New Roman" w:hAnsi="Times New Roman" w:cs="Times New Roman"/>
          <w:color w:val="181818"/>
          <w:sz w:val="26"/>
          <w:szCs w:val="26"/>
        </w:rPr>
        <w:t>, рекомендованных Министерством  просвещения Российской Федерации, используя технические средства обучения.</w:t>
      </w:r>
      <w:proofErr w:type="gramEnd"/>
    </w:p>
    <w:p w:rsidR="003A4D1A" w:rsidRPr="003A4D1A" w:rsidRDefault="003A4D1A" w:rsidP="003C39BF">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Целью реализации программы элективного курса «Основы ф</w:t>
      </w:r>
      <w:r w:rsidR="003C39BF">
        <w:rPr>
          <w:rFonts w:ascii="Times New Roman" w:eastAsia="Times New Roman" w:hAnsi="Times New Roman" w:cs="Times New Roman"/>
          <w:color w:val="000000"/>
          <w:sz w:val="26"/>
          <w:szCs w:val="26"/>
        </w:rPr>
        <w:t>инансовой грамотности» является</w:t>
      </w:r>
      <w:r w:rsidRPr="003A4D1A">
        <w:rPr>
          <w:rFonts w:ascii="Times New Roman" w:eastAsia="Times New Roman" w:hAnsi="Times New Roman" w:cs="Times New Roman"/>
          <w:color w:val="000000"/>
          <w:sz w:val="26"/>
          <w:szCs w:val="26"/>
        </w:rPr>
        <w:t>  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r w:rsidR="003C39BF">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000000"/>
          <w:sz w:val="26"/>
          <w:szCs w:val="26"/>
        </w:rPr>
        <w:t>Достижение поставленных целей предусматривает решение следующих основных</w:t>
      </w:r>
      <w:r w:rsidRPr="003A4D1A">
        <w:rPr>
          <w:rFonts w:ascii="Times New Roman" w:eastAsia="Times New Roman" w:hAnsi="Times New Roman" w:cs="Times New Roman"/>
          <w:b/>
          <w:bCs/>
          <w:color w:val="000000"/>
          <w:sz w:val="26"/>
          <w:szCs w:val="26"/>
        </w:rPr>
        <w:t> задач</w:t>
      </w:r>
      <w:r w:rsidRPr="003A4D1A">
        <w:rPr>
          <w:rFonts w:ascii="Times New Roman" w:eastAsia="Times New Roman" w:hAnsi="Times New Roman" w:cs="Times New Roman"/>
          <w:color w:val="000000"/>
          <w:sz w:val="26"/>
          <w:szCs w:val="26"/>
        </w:rPr>
        <w:t>:</w:t>
      </w:r>
    </w:p>
    <w:p w:rsidR="003A4D1A" w:rsidRPr="003A4D1A" w:rsidRDefault="003A4D1A" w:rsidP="009B2A07">
      <w:pPr>
        <w:numPr>
          <w:ilvl w:val="0"/>
          <w:numId w:val="1"/>
        </w:numPr>
        <w:shd w:val="clear" w:color="auto" w:fill="FFFFFF"/>
        <w:spacing w:after="150" w:line="240" w:lineRule="auto"/>
        <w:ind w:left="0"/>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увеличение объема информации об инструментах финансового и фондового рынка, распространяемой на территории Российской Федерации;</w:t>
      </w:r>
    </w:p>
    <w:p w:rsidR="003A4D1A" w:rsidRPr="003A4D1A" w:rsidRDefault="003A4D1A" w:rsidP="009B2A07">
      <w:pPr>
        <w:numPr>
          <w:ilvl w:val="0"/>
          <w:numId w:val="1"/>
        </w:numPr>
        <w:shd w:val="clear" w:color="auto" w:fill="FFFFFF"/>
        <w:spacing w:after="150" w:line="240" w:lineRule="auto"/>
        <w:ind w:left="0"/>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развитие информационных систем финансового рынка и механизмов защиты прав потребителей финансовых услуг;</w:t>
      </w:r>
    </w:p>
    <w:p w:rsidR="003A4D1A" w:rsidRPr="003A4D1A" w:rsidRDefault="003A4D1A" w:rsidP="009B2A07">
      <w:pPr>
        <w:numPr>
          <w:ilvl w:val="0"/>
          <w:numId w:val="1"/>
        </w:numPr>
        <w:shd w:val="clear" w:color="auto" w:fill="FFFFFF"/>
        <w:spacing w:after="150" w:line="240" w:lineRule="auto"/>
        <w:ind w:left="0"/>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развитие личности учащихся, адаптация к изменяющимся социально-экономическим условиям жизни;</w:t>
      </w:r>
    </w:p>
    <w:p w:rsidR="003A4D1A" w:rsidRPr="009B2A07" w:rsidRDefault="003A4D1A" w:rsidP="009B2A07">
      <w:pPr>
        <w:numPr>
          <w:ilvl w:val="0"/>
          <w:numId w:val="1"/>
        </w:numPr>
        <w:shd w:val="clear" w:color="auto" w:fill="FFFFFF"/>
        <w:spacing w:after="150" w:line="240" w:lineRule="auto"/>
        <w:ind w:left="0"/>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формирование навыков для принятия компетентных, правильных финансовых решений</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 xml:space="preserve">Личностные, </w:t>
      </w:r>
      <w:proofErr w:type="spellStart"/>
      <w:r w:rsidRPr="003A4D1A">
        <w:rPr>
          <w:rFonts w:ascii="Times New Roman" w:eastAsia="Times New Roman" w:hAnsi="Times New Roman" w:cs="Times New Roman"/>
          <w:b/>
          <w:bCs/>
          <w:color w:val="181818"/>
          <w:sz w:val="26"/>
          <w:szCs w:val="26"/>
        </w:rPr>
        <w:t>метапредметные</w:t>
      </w:r>
      <w:proofErr w:type="spellEnd"/>
      <w:r w:rsidRPr="003A4D1A">
        <w:rPr>
          <w:rFonts w:ascii="Times New Roman" w:eastAsia="Times New Roman" w:hAnsi="Times New Roman" w:cs="Times New Roman"/>
          <w:b/>
          <w:bCs/>
          <w:color w:val="181818"/>
          <w:sz w:val="26"/>
          <w:szCs w:val="26"/>
        </w:rPr>
        <w:t>, предметные результаты</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lastRenderedPageBreak/>
        <w:t>Личностные результаты:</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1)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w:t>
      </w:r>
      <w:r w:rsidR="009B2A07">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000000"/>
          <w:sz w:val="26"/>
          <w:szCs w:val="26"/>
        </w:rPr>
        <w:t>флаг, гимн);</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proofErr w:type="gramStart"/>
      <w:r w:rsidRPr="003A4D1A">
        <w:rPr>
          <w:rFonts w:ascii="Times New Roman" w:eastAsia="Times New Roman" w:hAnsi="Times New Roman" w:cs="Times New Roman"/>
          <w:color w:val="000000"/>
          <w:sz w:val="26"/>
          <w:szCs w:val="26"/>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3) готовность к служению Отечеству, его защите;</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4) сформированность мировоззрения, соответствующего современному уровню развития науки и общественной практики,</w:t>
      </w:r>
      <w:r w:rsidR="009B2A07">
        <w:rPr>
          <w:rFonts w:ascii="Times New Roman" w:eastAsia="Times New Roman" w:hAnsi="Times New Roman" w:cs="Times New Roman"/>
          <w:color w:val="000000"/>
          <w:sz w:val="26"/>
          <w:szCs w:val="26"/>
        </w:rPr>
        <w:t xml:space="preserve"> </w:t>
      </w:r>
      <w:r w:rsidRPr="003A4D1A">
        <w:rPr>
          <w:rFonts w:ascii="Times New Roman" w:eastAsia="Times New Roman" w:hAnsi="Times New Roman" w:cs="Times New Roman"/>
          <w:color w:val="000000"/>
          <w:sz w:val="26"/>
          <w:szCs w:val="26"/>
        </w:rPr>
        <w:t>основанного на диалоге культур, а также различных форм общественного сознания, осознание своего места в поликультурном мире;</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8) нравственное сознание и поведение на основе усвоения общечеловеческих ценностей;</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профессиональной и общественной деятельности;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proofErr w:type="gramStart"/>
      <w:r w:rsidRPr="003A4D1A">
        <w:rPr>
          <w:rFonts w:ascii="Times New Roman" w:eastAsia="Times New Roman" w:hAnsi="Times New Roman" w:cs="Times New Roman"/>
          <w:color w:val="000000"/>
          <w:sz w:val="26"/>
          <w:szCs w:val="26"/>
        </w:rPr>
        <w:t>10)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 xml:space="preserve">11) основы экологического мышления, осознание влияния социально-экономических процессов на состояние природной среды; приобретение опыта </w:t>
      </w:r>
      <w:proofErr w:type="spellStart"/>
      <w:r w:rsidRPr="003A4D1A">
        <w:rPr>
          <w:rFonts w:ascii="Times New Roman" w:eastAsia="Times New Roman" w:hAnsi="Times New Roman" w:cs="Times New Roman"/>
          <w:color w:val="000000"/>
          <w:sz w:val="26"/>
          <w:szCs w:val="26"/>
        </w:rPr>
        <w:t>экологонаправленной</w:t>
      </w:r>
      <w:proofErr w:type="spellEnd"/>
      <w:r w:rsidRPr="003A4D1A">
        <w:rPr>
          <w:rFonts w:ascii="Times New Roman" w:eastAsia="Times New Roman" w:hAnsi="Times New Roman" w:cs="Times New Roman"/>
          <w:color w:val="000000"/>
          <w:sz w:val="26"/>
          <w:szCs w:val="26"/>
        </w:rPr>
        <w:t xml:space="preserve"> деятельности;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12) ответственное отношение к созданию семьи на основе осознанного принятия ценностей семейной жизни.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proofErr w:type="spellStart"/>
      <w:r w:rsidRPr="003A4D1A">
        <w:rPr>
          <w:rFonts w:ascii="Times New Roman" w:eastAsia="Times New Roman" w:hAnsi="Times New Roman" w:cs="Times New Roman"/>
          <w:b/>
          <w:bCs/>
          <w:color w:val="181818"/>
          <w:sz w:val="26"/>
          <w:szCs w:val="26"/>
        </w:rPr>
        <w:t>Метапредметные</w:t>
      </w:r>
      <w:proofErr w:type="spellEnd"/>
      <w:r w:rsidRPr="003A4D1A">
        <w:rPr>
          <w:rFonts w:ascii="Times New Roman" w:eastAsia="Times New Roman" w:hAnsi="Times New Roman" w:cs="Times New Roman"/>
          <w:b/>
          <w:bCs/>
          <w:color w:val="181818"/>
          <w:sz w:val="26"/>
          <w:szCs w:val="26"/>
        </w:rPr>
        <w:t xml:space="preserve"> результаты</w:t>
      </w:r>
      <w:r w:rsidRPr="003A4D1A">
        <w:rPr>
          <w:rFonts w:ascii="Times New Roman" w:eastAsia="Times New Roman" w:hAnsi="Times New Roman" w:cs="Times New Roman"/>
          <w:color w:val="181818"/>
          <w:sz w:val="26"/>
          <w:szCs w:val="26"/>
        </w:rPr>
        <w:t> освоения основной образовательной</w:t>
      </w:r>
      <w:r w:rsidR="009B2A07">
        <w:rPr>
          <w:rFonts w:ascii="Times New Roman" w:eastAsia="Times New Roman" w:hAnsi="Times New Roman" w:cs="Times New Roman"/>
          <w:color w:val="181818"/>
          <w:sz w:val="26"/>
          <w:szCs w:val="26"/>
        </w:rPr>
        <w:t xml:space="preserve"> </w:t>
      </w:r>
      <w:r w:rsidRPr="003A4D1A">
        <w:rPr>
          <w:rFonts w:ascii="Times New Roman" w:eastAsia="Times New Roman" w:hAnsi="Times New Roman" w:cs="Times New Roman"/>
          <w:color w:val="181818"/>
          <w:sz w:val="26"/>
          <w:szCs w:val="26"/>
        </w:rPr>
        <w:t>программы представлены тремя группами универсальных учебных действий (УУД).</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Регулятивные универсальные учебные действия: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самостоятельное определение цели, умение задавать параметры и критерии, по которым можно определить, что цель достигнута;</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оценка возможных последствий достижения поставленной цели в деятельности, собственной жизни и жизни окружающих людей, основываясь на соображениях этики и морали;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постановка и формулирование собственных задач в образовательной деятельности и жизненных ситуациях;</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lastRenderedPageBreak/>
        <w:t>— оценка ресурсов, в том числе времени и других нематериальных ресурсов, необходимых для достижения поставленной цели;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выбор пути достижения цели, умение планировать решение поставленных задач, оптимизируя материальные и нематериальные затраты;</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организация эффективного поиска ресурсов, необходимых для достижения поставленной цели;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сопоставление полученного результата деятельности с поставленной заранее целью.</w:t>
      </w:r>
    </w:p>
    <w:p w:rsidR="009B2A07" w:rsidRDefault="009B2A07" w:rsidP="003A4D1A">
      <w:pPr>
        <w:shd w:val="clear" w:color="auto" w:fill="FFFFFF"/>
        <w:spacing w:after="0" w:line="240" w:lineRule="auto"/>
        <w:jc w:val="both"/>
        <w:rPr>
          <w:rFonts w:ascii="Times New Roman" w:eastAsia="Times New Roman" w:hAnsi="Times New Roman" w:cs="Times New Roman"/>
          <w:b/>
          <w:bCs/>
          <w:color w:val="181818"/>
          <w:sz w:val="26"/>
          <w:szCs w:val="26"/>
        </w:rPr>
      </w:pPr>
    </w:p>
    <w:p w:rsidR="009B2A07" w:rsidRDefault="009B2A07" w:rsidP="003A4D1A">
      <w:pPr>
        <w:shd w:val="clear" w:color="auto" w:fill="FFFFFF"/>
        <w:spacing w:after="0" w:line="240" w:lineRule="auto"/>
        <w:jc w:val="both"/>
        <w:rPr>
          <w:rFonts w:ascii="Times New Roman" w:eastAsia="Times New Roman" w:hAnsi="Times New Roman" w:cs="Times New Roman"/>
          <w:b/>
          <w:bCs/>
          <w:color w:val="181818"/>
          <w:sz w:val="26"/>
          <w:szCs w:val="26"/>
        </w:rPr>
      </w:pPr>
    </w:p>
    <w:p w:rsidR="009B2A07" w:rsidRDefault="009B2A07" w:rsidP="003A4D1A">
      <w:pPr>
        <w:shd w:val="clear" w:color="auto" w:fill="FFFFFF"/>
        <w:spacing w:after="0" w:line="240" w:lineRule="auto"/>
        <w:jc w:val="both"/>
        <w:rPr>
          <w:rFonts w:ascii="Times New Roman" w:eastAsia="Times New Roman" w:hAnsi="Times New Roman" w:cs="Times New Roman"/>
          <w:b/>
          <w:bCs/>
          <w:color w:val="181818"/>
          <w:sz w:val="26"/>
          <w:szCs w:val="26"/>
        </w:rPr>
      </w:pP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Познавательные универсальные учебные действия: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обобщенные способы решения задач, в том числе умение осуществлять развернутый информационный поиск и ставить на его основе новые (учебные и познавательные) задачи;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критическая оценка и интерпретация информации с разных позиций, распознание и фиксация противоречия в информационных источниках;</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использование различных модельно-схематических сре</w:t>
      </w:r>
      <w:proofErr w:type="gramStart"/>
      <w:r w:rsidRPr="003A4D1A">
        <w:rPr>
          <w:rFonts w:ascii="Times New Roman" w:eastAsia="Times New Roman" w:hAnsi="Times New Roman" w:cs="Times New Roman"/>
          <w:color w:val="181818"/>
          <w:sz w:val="26"/>
          <w:szCs w:val="26"/>
        </w:rPr>
        <w:t>дств дл</w:t>
      </w:r>
      <w:proofErr w:type="gramEnd"/>
      <w:r w:rsidRPr="003A4D1A">
        <w:rPr>
          <w:rFonts w:ascii="Times New Roman" w:eastAsia="Times New Roman" w:hAnsi="Times New Roman" w:cs="Times New Roman"/>
          <w:color w:val="181818"/>
          <w:sz w:val="26"/>
          <w:szCs w:val="26"/>
        </w:rPr>
        <w:t>я представления существенных связей и отношений, а также противоречий, выявленных в информационных источниках;</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 критическое аргументирование в отношении действий и суждений </w:t>
      </w:r>
      <w:proofErr w:type="gramStart"/>
      <w:r w:rsidRPr="003A4D1A">
        <w:rPr>
          <w:rFonts w:ascii="Times New Roman" w:eastAsia="Times New Roman" w:hAnsi="Times New Roman" w:cs="Times New Roman"/>
          <w:color w:val="181818"/>
          <w:sz w:val="26"/>
          <w:szCs w:val="26"/>
        </w:rPr>
        <w:t>другого</w:t>
      </w:r>
      <w:proofErr w:type="gramEnd"/>
      <w:r w:rsidRPr="003A4D1A">
        <w:rPr>
          <w:rFonts w:ascii="Times New Roman" w:eastAsia="Times New Roman" w:hAnsi="Times New Roman" w:cs="Times New Roman"/>
          <w:color w:val="181818"/>
          <w:sz w:val="26"/>
          <w:szCs w:val="26"/>
        </w:rPr>
        <w:t>;</w:t>
      </w:r>
    </w:p>
    <w:p w:rsidR="003A4D1A" w:rsidRPr="003A4D1A" w:rsidRDefault="009B2A07" w:rsidP="003A4D1A">
      <w:pPr>
        <w:shd w:val="clear" w:color="auto" w:fill="FFFFFF"/>
        <w:spacing w:after="0" w:line="24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 xml:space="preserve">— </w:t>
      </w:r>
      <w:r w:rsidR="003A4D1A" w:rsidRPr="003A4D1A">
        <w:rPr>
          <w:rFonts w:ascii="Times New Roman" w:eastAsia="Times New Roman" w:hAnsi="Times New Roman" w:cs="Times New Roman"/>
          <w:color w:val="181818"/>
          <w:sz w:val="26"/>
          <w:szCs w:val="26"/>
        </w:rPr>
        <w:t>целенаправленный поиск возможностей для широкого переноса средств и способов действия;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индивидуальная образовательная траектория, учитывая ограничения со стороны других участников и ресурсные ограничения.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000000"/>
          <w:sz w:val="26"/>
          <w:szCs w:val="26"/>
        </w:rPr>
        <w:t>Коммуникативные универсальные учебные действия: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 xml:space="preserve">— осуществление деловой коммуникации как со сверстниками, так и </w:t>
      </w:r>
      <w:proofErr w:type="gramStart"/>
      <w:r w:rsidRPr="003A4D1A">
        <w:rPr>
          <w:rFonts w:ascii="Times New Roman" w:eastAsia="Times New Roman" w:hAnsi="Times New Roman" w:cs="Times New Roman"/>
          <w:color w:val="000000"/>
          <w:sz w:val="26"/>
          <w:szCs w:val="26"/>
        </w:rPr>
        <w:t>со</w:t>
      </w:r>
      <w:proofErr w:type="gramEnd"/>
      <w:r w:rsidRPr="003A4D1A">
        <w:rPr>
          <w:rFonts w:ascii="Times New Roman" w:eastAsia="Times New Roman" w:hAnsi="Times New Roman" w:cs="Times New Roman"/>
          <w:color w:val="000000"/>
          <w:sz w:val="26"/>
          <w:szCs w:val="26"/>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proofErr w:type="gramStart"/>
      <w:r w:rsidRPr="003A4D1A">
        <w:rPr>
          <w:rFonts w:ascii="Times New Roman" w:eastAsia="Times New Roman" w:hAnsi="Times New Roman" w:cs="Times New Roman"/>
          <w:color w:val="000000"/>
          <w:sz w:val="26"/>
          <w:szCs w:val="26"/>
        </w:rPr>
        <w:t>— способность при осуществлении групповой работы быть как руководителем, так и членом команды в разных ролях (генератор идей, критик, исполнитель, выступающий, эксперт</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и т. д.);</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 способность координировать и выполнять работу в условиях реального, виртуального и комбинированного взаимодействия;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 умение развернуто, логично и точно излагать свою точку зрения с использованием адекватных (устных и письменных) языковых средств;</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000000"/>
          <w:sz w:val="26"/>
          <w:szCs w:val="26"/>
        </w:rPr>
        <w:t xml:space="preserve">— возможность распознавать </w:t>
      </w:r>
      <w:proofErr w:type="spellStart"/>
      <w:r w:rsidRPr="003A4D1A">
        <w:rPr>
          <w:rFonts w:ascii="Times New Roman" w:eastAsia="Times New Roman" w:hAnsi="Times New Roman" w:cs="Times New Roman"/>
          <w:color w:val="000000"/>
          <w:sz w:val="26"/>
          <w:szCs w:val="26"/>
        </w:rPr>
        <w:t>конфликтогенные</w:t>
      </w:r>
      <w:proofErr w:type="spellEnd"/>
      <w:r w:rsidRPr="003A4D1A">
        <w:rPr>
          <w:rFonts w:ascii="Times New Roman" w:eastAsia="Times New Roman" w:hAnsi="Times New Roman" w:cs="Times New Roman"/>
          <w:color w:val="000000"/>
          <w:sz w:val="26"/>
          <w:szCs w:val="26"/>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000000"/>
          <w:sz w:val="26"/>
          <w:szCs w:val="26"/>
        </w:rPr>
        <w:t>Предметные результаты</w:t>
      </w:r>
      <w:proofErr w:type="gramStart"/>
      <w:r w:rsidRPr="003A4D1A">
        <w:rPr>
          <w:rFonts w:ascii="Times New Roman" w:eastAsia="Times New Roman" w:hAnsi="Times New Roman" w:cs="Times New Roman"/>
          <w:b/>
          <w:bCs/>
          <w:color w:val="000000"/>
          <w:sz w:val="26"/>
          <w:szCs w:val="26"/>
        </w:rPr>
        <w:t xml:space="preserve"> :</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u w:val="single"/>
        </w:rPr>
        <w:t>Обучающийся научится: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u w:val="single"/>
        </w:rPr>
        <w:t> </w:t>
      </w:r>
      <w:proofErr w:type="gramStart"/>
      <w:r w:rsidRPr="003A4D1A">
        <w:rPr>
          <w:rFonts w:ascii="Times New Roman" w:eastAsia="Times New Roman" w:hAnsi="Times New Roman" w:cs="Times New Roman"/>
          <w:color w:val="181818"/>
          <w:sz w:val="26"/>
          <w:szCs w:val="26"/>
        </w:rPr>
        <w:t xml:space="preserve">- владеть базовыми понятиями финансовой сферы (банк, депозит, кредит, портфель инвестиций, страхование, страховой случай, фондовый рынок, ценные бумаги, налоги, налоговый вычет, пенсия, пенсионные накопления, бизнес, </w:t>
      </w:r>
      <w:proofErr w:type="spellStart"/>
      <w:r w:rsidRPr="003A4D1A">
        <w:rPr>
          <w:rFonts w:ascii="Times New Roman" w:eastAsia="Times New Roman" w:hAnsi="Times New Roman" w:cs="Times New Roman"/>
          <w:color w:val="181818"/>
          <w:sz w:val="26"/>
          <w:szCs w:val="26"/>
        </w:rPr>
        <w:t>старта</w:t>
      </w:r>
      <w:r w:rsidR="0025697F">
        <w:rPr>
          <w:rFonts w:ascii="Times New Roman" w:eastAsia="Times New Roman" w:hAnsi="Times New Roman" w:cs="Times New Roman"/>
          <w:color w:val="181818"/>
          <w:sz w:val="26"/>
          <w:szCs w:val="26"/>
        </w:rPr>
        <w:t>п</w:t>
      </w:r>
      <w:proofErr w:type="spellEnd"/>
      <w:r w:rsidRPr="003A4D1A">
        <w:rPr>
          <w:rFonts w:ascii="Times New Roman" w:eastAsia="Times New Roman" w:hAnsi="Times New Roman" w:cs="Times New Roman"/>
          <w:color w:val="181818"/>
          <w:sz w:val="26"/>
          <w:szCs w:val="26"/>
        </w:rPr>
        <w:t>, финансовый риск, финансовое мошенничество);</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владеть знаниями (правил поведения) в определённых финансовых институтах (банк, фондовый рынок, пенсионный фонд, налоговая служба, страховая компания и др.).</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lastRenderedPageBreak/>
        <w:t>- развивать способности обучающихся, делать необходимые выводы и давать обоснованные оценки финансовых ситуаций; определение элементарных проблем в области финансов и нахождение путей их решения;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способствовать развитию кругозора в области экономической жизни общества и формирование познавательного интереса к изучению общественных дисциплин</w:t>
      </w:r>
    </w:p>
    <w:p w:rsidR="003A4D1A" w:rsidRPr="0025697F" w:rsidRDefault="003A4D1A" w:rsidP="003A4D1A">
      <w:pPr>
        <w:shd w:val="clear" w:color="auto" w:fill="FFFFFF"/>
        <w:spacing w:after="0" w:line="240" w:lineRule="auto"/>
        <w:jc w:val="both"/>
        <w:rPr>
          <w:rFonts w:ascii="Times New Roman" w:eastAsia="Times New Roman" w:hAnsi="Times New Roman" w:cs="Times New Roman"/>
          <w:color w:val="181818"/>
          <w:sz w:val="26"/>
          <w:szCs w:val="26"/>
          <w:u w:val="single"/>
        </w:rPr>
      </w:pPr>
      <w:proofErr w:type="gramStart"/>
      <w:r w:rsidRPr="0025697F">
        <w:rPr>
          <w:rFonts w:ascii="Times New Roman" w:eastAsia="Times New Roman" w:hAnsi="Times New Roman" w:cs="Times New Roman"/>
          <w:iCs/>
          <w:color w:val="181818"/>
          <w:sz w:val="26"/>
          <w:szCs w:val="26"/>
          <w:u w:val="single"/>
        </w:rPr>
        <w:t>Обучающийся</w:t>
      </w:r>
      <w:proofErr w:type="gramEnd"/>
      <w:r w:rsidRPr="0025697F">
        <w:rPr>
          <w:rFonts w:ascii="Times New Roman" w:eastAsia="Times New Roman" w:hAnsi="Times New Roman" w:cs="Times New Roman"/>
          <w:iCs/>
          <w:color w:val="181818"/>
          <w:sz w:val="26"/>
          <w:szCs w:val="26"/>
          <w:u w:val="single"/>
        </w:rPr>
        <w:t xml:space="preserve"> получит возможность научиться:</w:t>
      </w:r>
    </w:p>
    <w:p w:rsidR="003A4D1A" w:rsidRPr="0025697F"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25697F">
        <w:rPr>
          <w:rFonts w:ascii="Times New Roman" w:eastAsia="Times New Roman" w:hAnsi="Times New Roman" w:cs="Times New Roman"/>
          <w:iCs/>
          <w:color w:val="181818"/>
          <w:sz w:val="26"/>
          <w:szCs w:val="26"/>
        </w:rPr>
        <w:t>- вступать в коммуникацию со сверстниками и учителем, понимать и продвигать предлагаемые идеи;</w:t>
      </w:r>
    </w:p>
    <w:p w:rsidR="003A4D1A" w:rsidRPr="0025697F"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25697F">
        <w:rPr>
          <w:rFonts w:ascii="Times New Roman" w:eastAsia="Times New Roman" w:hAnsi="Times New Roman" w:cs="Times New Roman"/>
          <w:iCs/>
          <w:color w:val="181818"/>
          <w:sz w:val="26"/>
          <w:szCs w:val="26"/>
        </w:rPr>
        <w:t>- анализировать и интерпретировать финансовую информацию из различных источников;</w:t>
      </w:r>
    </w:p>
    <w:p w:rsidR="003A4D1A" w:rsidRPr="0025697F" w:rsidRDefault="003A4D1A" w:rsidP="003A4D1A">
      <w:pPr>
        <w:shd w:val="clear" w:color="auto" w:fill="FFFFFF"/>
        <w:spacing w:after="0" w:line="240" w:lineRule="auto"/>
        <w:jc w:val="both"/>
        <w:rPr>
          <w:rFonts w:ascii="Times New Roman" w:eastAsia="Times New Roman" w:hAnsi="Times New Roman" w:cs="Times New Roman"/>
          <w:color w:val="181818"/>
          <w:sz w:val="26"/>
          <w:szCs w:val="26"/>
        </w:rPr>
      </w:pPr>
      <w:r w:rsidRPr="0025697F">
        <w:rPr>
          <w:rFonts w:ascii="Times New Roman" w:eastAsia="Times New Roman" w:hAnsi="Times New Roman" w:cs="Times New Roman"/>
          <w:iCs/>
          <w:color w:val="181818"/>
          <w:sz w:val="26"/>
          <w:szCs w:val="26"/>
        </w:rPr>
        <w:t>- владеть умением выступать в различных финансово-экономических ролях (покупателя безналичным и наличным способом, заёмщика и кредитора, вкладчика, участника фондового рынка, налогоплательщика, потребителя страховых услуг и др.).</w:t>
      </w:r>
    </w:p>
    <w:p w:rsidR="003A4D1A" w:rsidRPr="0025697F" w:rsidRDefault="003A4D1A" w:rsidP="0025697F">
      <w:pPr>
        <w:shd w:val="clear" w:color="auto" w:fill="FFFFFF"/>
        <w:spacing w:after="0" w:line="240" w:lineRule="auto"/>
        <w:jc w:val="center"/>
        <w:rPr>
          <w:rFonts w:ascii="Times New Roman" w:eastAsia="Times New Roman" w:hAnsi="Times New Roman" w:cs="Times New Roman"/>
          <w:color w:val="181818"/>
          <w:sz w:val="26"/>
          <w:szCs w:val="26"/>
          <w:u w:val="single"/>
        </w:rPr>
      </w:pPr>
      <w:r w:rsidRPr="0025697F">
        <w:rPr>
          <w:rFonts w:ascii="Times New Roman" w:eastAsia="Times New Roman" w:hAnsi="Times New Roman" w:cs="Times New Roman"/>
          <w:b/>
          <w:bCs/>
          <w:color w:val="181818"/>
          <w:sz w:val="26"/>
          <w:szCs w:val="26"/>
          <w:u w:val="single"/>
        </w:rPr>
        <w:t>Содержание курса</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10  класс</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1. Банковская система: услуги и продукты (6ч.)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Банковская система. Как сберечь деньги с помощью депозитов. Банковские карты, электронные финансы: как сохранить сбережения в драгоценных металлах. Кредит: зачем он нужен и где его </w:t>
      </w:r>
      <w:proofErr w:type="gramStart"/>
      <w:r w:rsidRPr="003A4D1A">
        <w:rPr>
          <w:rFonts w:ascii="Times New Roman" w:eastAsia="Times New Roman" w:hAnsi="Times New Roman" w:cs="Times New Roman"/>
          <w:color w:val="181818"/>
          <w:sz w:val="26"/>
          <w:szCs w:val="26"/>
        </w:rPr>
        <w:t>получить</w:t>
      </w:r>
      <w:proofErr w:type="gramEnd"/>
      <w:r w:rsidRPr="003A4D1A">
        <w:rPr>
          <w:rFonts w:ascii="Times New Roman" w:eastAsia="Times New Roman" w:hAnsi="Times New Roman" w:cs="Times New Roman"/>
          <w:color w:val="181818"/>
          <w:sz w:val="26"/>
          <w:szCs w:val="26"/>
        </w:rPr>
        <w:t xml:space="preserve">. Какой </w:t>
      </w:r>
      <w:proofErr w:type="gramStart"/>
      <w:r w:rsidRPr="003A4D1A">
        <w:rPr>
          <w:rFonts w:ascii="Times New Roman" w:eastAsia="Times New Roman" w:hAnsi="Times New Roman" w:cs="Times New Roman"/>
          <w:color w:val="181818"/>
          <w:sz w:val="26"/>
          <w:szCs w:val="26"/>
        </w:rPr>
        <w:t>кредит</w:t>
      </w:r>
      <w:proofErr w:type="gramEnd"/>
      <w:r w:rsidRPr="003A4D1A">
        <w:rPr>
          <w:rFonts w:ascii="Times New Roman" w:eastAsia="Times New Roman" w:hAnsi="Times New Roman" w:cs="Times New Roman"/>
          <w:color w:val="181818"/>
          <w:sz w:val="26"/>
          <w:szCs w:val="26"/>
        </w:rPr>
        <w:t xml:space="preserve"> выбрать и </w:t>
      </w:r>
      <w:proofErr w:type="gramStart"/>
      <w:r w:rsidRPr="003A4D1A">
        <w:rPr>
          <w:rFonts w:ascii="Times New Roman" w:eastAsia="Times New Roman" w:hAnsi="Times New Roman" w:cs="Times New Roman"/>
          <w:color w:val="181818"/>
          <w:sz w:val="26"/>
          <w:szCs w:val="26"/>
        </w:rPr>
        <w:t>какие</w:t>
      </w:r>
      <w:proofErr w:type="gramEnd"/>
      <w:r w:rsidRPr="003A4D1A">
        <w:rPr>
          <w:rFonts w:ascii="Times New Roman" w:eastAsia="Times New Roman" w:hAnsi="Times New Roman" w:cs="Times New Roman"/>
          <w:color w:val="181818"/>
          <w:sz w:val="26"/>
          <w:szCs w:val="26"/>
        </w:rPr>
        <w:t xml:space="preserve"> условия предпочесть.</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2. Фондовый рынок: как его использовать для роста доходов. (6ч.)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Что такое ценные </w:t>
      </w:r>
      <w:proofErr w:type="gramStart"/>
      <w:r w:rsidRPr="003A4D1A">
        <w:rPr>
          <w:rFonts w:ascii="Times New Roman" w:eastAsia="Times New Roman" w:hAnsi="Times New Roman" w:cs="Times New Roman"/>
          <w:color w:val="181818"/>
          <w:sz w:val="26"/>
          <w:szCs w:val="26"/>
        </w:rPr>
        <w:t>бумаги</w:t>
      </w:r>
      <w:proofErr w:type="gramEnd"/>
      <w:r w:rsidRPr="003A4D1A">
        <w:rPr>
          <w:rFonts w:ascii="Times New Roman" w:eastAsia="Times New Roman" w:hAnsi="Times New Roman" w:cs="Times New Roman"/>
          <w:color w:val="181818"/>
          <w:sz w:val="26"/>
          <w:szCs w:val="26"/>
        </w:rPr>
        <w:t xml:space="preserve"> и </w:t>
      </w:r>
      <w:proofErr w:type="gramStart"/>
      <w:r w:rsidRPr="003A4D1A">
        <w:rPr>
          <w:rFonts w:ascii="Times New Roman" w:eastAsia="Times New Roman" w:hAnsi="Times New Roman" w:cs="Times New Roman"/>
          <w:color w:val="181818"/>
          <w:sz w:val="26"/>
          <w:szCs w:val="26"/>
        </w:rPr>
        <w:t>какие</w:t>
      </w:r>
      <w:proofErr w:type="gramEnd"/>
      <w:r w:rsidRPr="003A4D1A">
        <w:rPr>
          <w:rFonts w:ascii="Times New Roman" w:eastAsia="Times New Roman" w:hAnsi="Times New Roman" w:cs="Times New Roman"/>
          <w:color w:val="181818"/>
          <w:sz w:val="26"/>
          <w:szCs w:val="26"/>
        </w:rPr>
        <w:t xml:space="preserve"> они бывают. Профессиональные участники рынка ценных бумаг. Граждане на</w:t>
      </w:r>
      <w:r w:rsidRPr="003A4D1A">
        <w:rPr>
          <w:rFonts w:ascii="Times New Roman" w:eastAsia="Times New Roman" w:hAnsi="Times New Roman" w:cs="Times New Roman"/>
          <w:b/>
          <w:bCs/>
          <w:color w:val="181818"/>
          <w:sz w:val="26"/>
          <w:szCs w:val="26"/>
        </w:rPr>
        <w:t> </w:t>
      </w:r>
      <w:r w:rsidRPr="003A4D1A">
        <w:rPr>
          <w:rFonts w:ascii="Times New Roman" w:eastAsia="Times New Roman" w:hAnsi="Times New Roman" w:cs="Times New Roman"/>
          <w:color w:val="181818"/>
          <w:sz w:val="26"/>
          <w:szCs w:val="26"/>
        </w:rPr>
        <w:t>рынке ценных бумаг. Зачем нужны паевые инвестиционные фонды и общие фонды банковского управления. Операции на валютном рынке: риски и возможности.</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3. Страхование: что и как надо страховать. (4ч).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Страховой рынок России: коротко о главном. Имущественное страхование как: защитить нажитое состояние. Здоровье и жизнь – высшие блага: поговорим о личном страховании. Если нанесен ущерб третьим лицам. Доверяй, но проверяй, или</w:t>
      </w:r>
      <w:proofErr w:type="gramStart"/>
      <w:r w:rsidRPr="003A4D1A">
        <w:rPr>
          <w:rFonts w:ascii="Times New Roman" w:eastAsia="Times New Roman" w:hAnsi="Times New Roman" w:cs="Times New Roman"/>
          <w:color w:val="181818"/>
          <w:sz w:val="26"/>
          <w:szCs w:val="26"/>
        </w:rPr>
        <w:t xml:space="preserve"> Н</w:t>
      </w:r>
      <w:proofErr w:type="gramEnd"/>
      <w:r w:rsidRPr="003A4D1A">
        <w:rPr>
          <w:rFonts w:ascii="Times New Roman" w:eastAsia="Times New Roman" w:hAnsi="Times New Roman" w:cs="Times New Roman"/>
          <w:color w:val="181818"/>
          <w:sz w:val="26"/>
          <w:szCs w:val="26"/>
        </w:rPr>
        <w:t>есколько советов по выбору страховщика. О пенсионной грамотности.</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4. Собственный бизнес. (4ч)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Формы предпринимательства в РФ. Создание собственного бизнеса: что и как надо сделать. Составление бизнес-плана. Расходы и доходы в собственном бизнесе. Налогообложение малого и среднего бизнеса. С какими финансовыми рисками может встретиться бизнесмен.</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5. Основы налогообложения. (6ч.)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Система налогообложения в РФ. Что такое налоги и почему их надо платить. Основы налогообложения граждан. Права и обязанности налогоплательщиков. Налоговая инспекция. Налоговые вычеты, или как вернуть налоги в семейный бюджет.</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6. Личное финансовое планирование. (8ч)</w:t>
      </w:r>
    </w:p>
    <w:p w:rsidR="003A4D1A" w:rsidRPr="003A4D1A" w:rsidRDefault="003A4D1A" w:rsidP="00A96B06">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Роль денег в нашей жизни. Риски в мире денег. Финансовая пирамида, или как не попасть в сети мошенников. Виды финансовых пирамид. Виртуальные ловушки, или как не потерять деньги при работе в сети Интернет. Семейный бюджет. Личный бюджет. Как составить личный финансовый план. Защита индивидуальных финансовых проектов. Итоговый контроль по курсу.</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11 класс</w:t>
      </w:r>
    </w:p>
    <w:p w:rsidR="003A4D1A" w:rsidRPr="003A4D1A" w:rsidRDefault="003A4D1A" w:rsidP="0025697F">
      <w:pPr>
        <w:shd w:val="clear" w:color="auto" w:fill="FFFFFF"/>
        <w:spacing w:after="0" w:line="240" w:lineRule="auto"/>
        <w:ind w:firstLine="284"/>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1. «Обеспеченная старость: возможности пенсионного накопления» (8 ч)</w:t>
      </w:r>
    </w:p>
    <w:p w:rsidR="003A4D1A" w:rsidRPr="003A4D1A" w:rsidRDefault="003A4D1A" w:rsidP="0025697F">
      <w:pPr>
        <w:shd w:val="clear" w:color="auto" w:fill="FFFFFF"/>
        <w:spacing w:after="0" w:line="240" w:lineRule="auto"/>
        <w:ind w:firstLine="567"/>
        <w:jc w:val="both"/>
        <w:rPr>
          <w:rFonts w:ascii="Times New Roman" w:eastAsia="Times New Roman" w:hAnsi="Times New Roman" w:cs="Times New Roman"/>
          <w:color w:val="181818"/>
          <w:sz w:val="26"/>
          <w:szCs w:val="26"/>
        </w:rPr>
      </w:pPr>
      <w:proofErr w:type="gramStart"/>
      <w:r w:rsidRPr="003A4D1A">
        <w:rPr>
          <w:rFonts w:ascii="Times New Roman" w:eastAsia="Times New Roman" w:hAnsi="Times New Roman" w:cs="Times New Roman"/>
          <w:color w:val="181818"/>
          <w:sz w:val="26"/>
          <w:szCs w:val="26"/>
        </w:rPr>
        <w:lastRenderedPageBreak/>
        <w:t>Факторы, влияющие на размер будущей пенсии, риски, присущие различным программам пенсионного обеспечения, понимание личной ответственности в пенсионном обеспечении, существование риска в разного рода пенсионных программах; важность пенсионных накоплений в России.</w:t>
      </w:r>
      <w:proofErr w:type="gramEnd"/>
      <w:r w:rsidRPr="003A4D1A">
        <w:rPr>
          <w:rFonts w:ascii="Times New Roman" w:eastAsia="Times New Roman" w:hAnsi="Times New Roman" w:cs="Times New Roman"/>
          <w:color w:val="181818"/>
          <w:sz w:val="26"/>
          <w:szCs w:val="26"/>
        </w:rPr>
        <w:t xml:space="preserve"> Поиск актуальной информации на сайте Пенсионного фонда РФ, а также других ресурсах; формула расчета размера пенсии.</w:t>
      </w:r>
    </w:p>
    <w:p w:rsidR="003A4D1A" w:rsidRPr="003A4D1A" w:rsidRDefault="003A4D1A" w:rsidP="0025697F">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Формирование навыков выбора негосударственного пенсионного фонда на рынке пенсионного обеспечения согласно целевым критериям.</w:t>
      </w:r>
    </w:p>
    <w:p w:rsidR="003A4D1A" w:rsidRPr="003A4D1A" w:rsidRDefault="003A4D1A" w:rsidP="0025697F">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Формирование навыков поиска актуальной и достоверной информации, решение задач на расчет размера пенсии по формуле.</w:t>
      </w:r>
    </w:p>
    <w:p w:rsidR="003A4D1A" w:rsidRPr="003A4D1A" w:rsidRDefault="003A4D1A" w:rsidP="003A4D1A">
      <w:pPr>
        <w:shd w:val="clear" w:color="auto" w:fill="FFFFFF"/>
        <w:spacing w:after="0" w:line="240" w:lineRule="auto"/>
        <w:ind w:firstLine="851"/>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2. «Собственный бизнес: как создать и не потерять» (11 ч.)</w:t>
      </w:r>
    </w:p>
    <w:p w:rsidR="003A4D1A" w:rsidRPr="003A4D1A" w:rsidRDefault="003A4D1A" w:rsidP="006334E1">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Бизнес; финансовые риски и неудачи бизнеса; алгоритм бизнес-плана; самообразования для развития бизнеса, </w:t>
      </w:r>
      <w:proofErr w:type="spellStart"/>
      <w:r w:rsidRPr="003A4D1A">
        <w:rPr>
          <w:rFonts w:ascii="Times New Roman" w:eastAsia="Times New Roman" w:hAnsi="Times New Roman" w:cs="Times New Roman"/>
          <w:color w:val="181818"/>
          <w:sz w:val="26"/>
          <w:szCs w:val="26"/>
        </w:rPr>
        <w:t>стартап</w:t>
      </w:r>
      <w:proofErr w:type="spellEnd"/>
      <w:r w:rsidRPr="003A4D1A">
        <w:rPr>
          <w:rFonts w:ascii="Times New Roman" w:eastAsia="Times New Roman" w:hAnsi="Times New Roman" w:cs="Times New Roman"/>
          <w:color w:val="181818"/>
          <w:sz w:val="26"/>
          <w:szCs w:val="26"/>
        </w:rPr>
        <w:t xml:space="preserve">, </w:t>
      </w:r>
      <w:proofErr w:type="spellStart"/>
      <w:r w:rsidRPr="003A4D1A">
        <w:rPr>
          <w:rFonts w:ascii="Times New Roman" w:eastAsia="Times New Roman" w:hAnsi="Times New Roman" w:cs="Times New Roman"/>
          <w:color w:val="181818"/>
          <w:sz w:val="26"/>
          <w:szCs w:val="26"/>
        </w:rPr>
        <w:t>бух</w:t>
      </w:r>
      <w:proofErr w:type="gramStart"/>
      <w:r w:rsidRPr="003A4D1A">
        <w:rPr>
          <w:rFonts w:ascii="Times New Roman" w:eastAsia="Times New Roman" w:hAnsi="Times New Roman" w:cs="Times New Roman"/>
          <w:color w:val="181818"/>
          <w:sz w:val="26"/>
          <w:szCs w:val="26"/>
        </w:rPr>
        <w:t>.у</w:t>
      </w:r>
      <w:proofErr w:type="gramEnd"/>
      <w:r w:rsidRPr="003A4D1A">
        <w:rPr>
          <w:rFonts w:ascii="Times New Roman" w:eastAsia="Times New Roman" w:hAnsi="Times New Roman" w:cs="Times New Roman"/>
          <w:color w:val="181818"/>
          <w:sz w:val="26"/>
          <w:szCs w:val="26"/>
        </w:rPr>
        <w:t>чет</w:t>
      </w:r>
      <w:proofErr w:type="spellEnd"/>
      <w:r w:rsidRPr="003A4D1A">
        <w:rPr>
          <w:rFonts w:ascii="Times New Roman" w:eastAsia="Times New Roman" w:hAnsi="Times New Roman" w:cs="Times New Roman"/>
          <w:color w:val="181818"/>
          <w:sz w:val="26"/>
          <w:szCs w:val="26"/>
        </w:rPr>
        <w:t>, уставной капитал, доходы, расходы, прибыль, налогообложение, бизнес идеи.</w:t>
      </w:r>
    </w:p>
    <w:p w:rsidR="003A4D1A" w:rsidRPr="003A4D1A" w:rsidRDefault="003A4D1A" w:rsidP="006334E1">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Поиск актуальной информации по </w:t>
      </w:r>
      <w:proofErr w:type="spellStart"/>
      <w:r w:rsidRPr="003A4D1A">
        <w:rPr>
          <w:rFonts w:ascii="Times New Roman" w:eastAsia="Times New Roman" w:hAnsi="Times New Roman" w:cs="Times New Roman"/>
          <w:color w:val="181818"/>
          <w:sz w:val="26"/>
          <w:szCs w:val="26"/>
        </w:rPr>
        <w:t>стартапам</w:t>
      </w:r>
      <w:proofErr w:type="spellEnd"/>
      <w:r w:rsidRPr="003A4D1A">
        <w:rPr>
          <w:rFonts w:ascii="Times New Roman" w:eastAsia="Times New Roman" w:hAnsi="Times New Roman" w:cs="Times New Roman"/>
          <w:color w:val="181818"/>
          <w:sz w:val="26"/>
          <w:szCs w:val="26"/>
        </w:rPr>
        <w:t xml:space="preserve"> и ведению бизнеса. Маркетинг, менеджмент.</w:t>
      </w:r>
    </w:p>
    <w:p w:rsidR="003A4D1A" w:rsidRPr="003A4D1A" w:rsidRDefault="003A4D1A" w:rsidP="003A4D1A">
      <w:pPr>
        <w:shd w:val="clear" w:color="auto" w:fill="FFFFFF"/>
        <w:spacing w:after="0" w:line="240" w:lineRule="auto"/>
        <w:ind w:firstLine="851"/>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3. «Риски в мире денег: как защититься от разорения» (6 ч)</w:t>
      </w:r>
    </w:p>
    <w:p w:rsidR="003A4D1A" w:rsidRPr="003A4D1A" w:rsidRDefault="003A4D1A" w:rsidP="006334E1">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Способы сохранности денег;  финансовые риски в современной экономической ситуации; финансовая подушка безопасности на случай чрезвычайных и кризисных жизненных ситуаций; финансовые пирамиды и как не попасться на «хорошие» предложения.</w:t>
      </w:r>
    </w:p>
    <w:p w:rsidR="003A4D1A" w:rsidRPr="003A4D1A" w:rsidRDefault="003A4D1A" w:rsidP="006334E1">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xml:space="preserve">Защита и безопасность личной информации в сети Интернет (быть осторожным с паролями, </w:t>
      </w:r>
      <w:proofErr w:type="spellStart"/>
      <w:r w:rsidRPr="003A4D1A">
        <w:rPr>
          <w:rFonts w:ascii="Times New Roman" w:eastAsia="Times New Roman" w:hAnsi="Times New Roman" w:cs="Times New Roman"/>
          <w:color w:val="181818"/>
          <w:sz w:val="26"/>
          <w:szCs w:val="26"/>
        </w:rPr>
        <w:t>пин</w:t>
      </w:r>
      <w:proofErr w:type="spellEnd"/>
      <w:r w:rsidRPr="003A4D1A">
        <w:rPr>
          <w:rFonts w:ascii="Times New Roman" w:eastAsia="Times New Roman" w:hAnsi="Times New Roman" w:cs="Times New Roman"/>
          <w:color w:val="181818"/>
          <w:sz w:val="26"/>
          <w:szCs w:val="26"/>
        </w:rPr>
        <w:t>-кодами и др.); поиск актуальной информации на сайтах компаний и государственных служб; сопоставление и анализ полученной информации из различных источников.</w:t>
      </w:r>
    </w:p>
    <w:p w:rsidR="003A4D1A" w:rsidRPr="003A4D1A" w:rsidRDefault="003A4D1A" w:rsidP="006334E1">
      <w:pPr>
        <w:shd w:val="clear" w:color="auto" w:fill="FFFFFF"/>
        <w:spacing w:after="0" w:line="240" w:lineRule="auto"/>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 4. «Страхование: что и как надо страховать, чтобы не попасть в беду» (9 ч)</w:t>
      </w:r>
    </w:p>
    <w:p w:rsidR="003A4D1A" w:rsidRPr="003A4D1A" w:rsidRDefault="003A4D1A" w:rsidP="003A4D1A">
      <w:pPr>
        <w:shd w:val="clear" w:color="auto" w:fill="FFFFFF"/>
        <w:spacing w:after="0" w:line="240" w:lineRule="auto"/>
        <w:ind w:firstLine="851"/>
        <w:jc w:val="both"/>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Основные задачи и принципы страхования; страховые продукты в различных сферах жизни; преимущества и последствия заключения договоров на страхование; виды страхования; различие обязательного и добровольного страхования; поиск и интерпретация актуальной информации в сфере страхования; чтение договоров страхования</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6"/>
          <w:szCs w:val="26"/>
        </w:rPr>
      </w:pPr>
      <w:r w:rsidRPr="003A4D1A">
        <w:rPr>
          <w:rFonts w:ascii="Times New Roman" w:eastAsia="Times New Roman" w:hAnsi="Times New Roman" w:cs="Times New Roman"/>
          <w:b/>
          <w:bCs/>
          <w:color w:val="181818"/>
          <w:sz w:val="26"/>
          <w:szCs w:val="26"/>
        </w:rPr>
        <w:t>Тематическое планирование</w:t>
      </w:r>
    </w:p>
    <w:p w:rsidR="003A4D1A" w:rsidRPr="003A4D1A" w:rsidRDefault="003A4D1A" w:rsidP="003A4D1A">
      <w:pPr>
        <w:shd w:val="clear" w:color="auto" w:fill="FFFFFF"/>
        <w:spacing w:after="0" w:line="240" w:lineRule="auto"/>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 </w:t>
      </w:r>
    </w:p>
    <w:tbl>
      <w:tblPr>
        <w:tblW w:w="6550" w:type="dxa"/>
        <w:tblCellMar>
          <w:left w:w="0" w:type="dxa"/>
          <w:right w:w="0" w:type="dxa"/>
        </w:tblCellMar>
        <w:tblLook w:val="04A0" w:firstRow="1" w:lastRow="0" w:firstColumn="1" w:lastColumn="0" w:noHBand="0" w:noVBand="1"/>
      </w:tblPr>
      <w:tblGrid>
        <w:gridCol w:w="3715"/>
        <w:gridCol w:w="2835"/>
      </w:tblGrid>
      <w:tr w:rsidR="003A4D1A" w:rsidRPr="003A4D1A" w:rsidTr="006334E1">
        <w:tc>
          <w:tcPr>
            <w:tcW w:w="3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Название раздела</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10 класс</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Банковская система: услуги и продукты</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6</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Фондовый рынок: как его использовать для роста доходов.</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6</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что и как надо страховать</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4</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Собственный бизнес.</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4</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Основы налогообложения.</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6</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Личное финансовое планирование.</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8</w:t>
            </w:r>
          </w:p>
        </w:tc>
      </w:tr>
      <w:tr w:rsidR="003A4D1A" w:rsidRPr="003A4D1A" w:rsidTr="006334E1">
        <w:tc>
          <w:tcPr>
            <w:tcW w:w="37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Итого:</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6334E1" w:rsidP="003A4D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3A4D1A" w:rsidRPr="003A4D1A">
              <w:rPr>
                <w:rFonts w:ascii="Times New Roman" w:eastAsia="Times New Roman" w:hAnsi="Times New Roman" w:cs="Times New Roman"/>
                <w:sz w:val="24"/>
                <w:szCs w:val="24"/>
              </w:rPr>
              <w:t xml:space="preserve"> ч</w:t>
            </w:r>
          </w:p>
        </w:tc>
      </w:tr>
    </w:tbl>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8"/>
          <w:szCs w:val="28"/>
        </w:rPr>
        <w:t> </w:t>
      </w:r>
    </w:p>
    <w:tbl>
      <w:tblPr>
        <w:tblW w:w="6550" w:type="dxa"/>
        <w:tblCellMar>
          <w:left w:w="0" w:type="dxa"/>
          <w:right w:w="0" w:type="dxa"/>
        </w:tblCellMar>
        <w:tblLook w:val="04A0" w:firstRow="1" w:lastRow="0" w:firstColumn="1" w:lastColumn="0" w:noHBand="0" w:noVBand="1"/>
      </w:tblPr>
      <w:tblGrid>
        <w:gridCol w:w="3620"/>
        <w:gridCol w:w="2930"/>
      </w:tblGrid>
      <w:tr w:rsidR="003A4D1A" w:rsidRPr="003A4D1A" w:rsidTr="003A4D1A">
        <w:tc>
          <w:tcPr>
            <w:tcW w:w="5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Название раздела</w:t>
            </w:r>
          </w:p>
        </w:tc>
        <w:tc>
          <w:tcPr>
            <w:tcW w:w="46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11 класс</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Обеспеченная старость: возможности пенсионного накопления</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8</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lastRenderedPageBreak/>
              <w:t>Собственный бизнес: как создать и не потерять</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11</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Риски в мире денег: как защититься от разорения</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6</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что и как надо страховать, чтобы не попасть в беду</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9</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Итого:</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jc w:val="center"/>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34 ч</w:t>
            </w:r>
          </w:p>
        </w:tc>
      </w:tr>
      <w:tr w:rsidR="003A4D1A" w:rsidRPr="003A4D1A" w:rsidTr="003A4D1A">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D1A" w:rsidRPr="003A4D1A" w:rsidRDefault="003A4D1A"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Всего:</w:t>
            </w:r>
          </w:p>
        </w:tc>
        <w:tc>
          <w:tcPr>
            <w:tcW w:w="4643" w:type="dxa"/>
            <w:tcBorders>
              <w:top w:val="nil"/>
              <w:left w:val="nil"/>
              <w:bottom w:val="single" w:sz="8" w:space="0" w:color="000000"/>
              <w:right w:val="single" w:sz="8" w:space="0" w:color="000000"/>
            </w:tcBorders>
            <w:tcMar>
              <w:top w:w="0" w:type="dxa"/>
              <w:left w:w="108" w:type="dxa"/>
              <w:bottom w:w="0" w:type="dxa"/>
              <w:right w:w="108" w:type="dxa"/>
            </w:tcMar>
            <w:hideMark/>
          </w:tcPr>
          <w:p w:rsidR="003A4D1A" w:rsidRPr="003A4D1A" w:rsidRDefault="006334E1" w:rsidP="003A4D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3A4D1A" w:rsidRPr="003A4D1A">
              <w:rPr>
                <w:rFonts w:ascii="Times New Roman" w:eastAsia="Times New Roman" w:hAnsi="Times New Roman" w:cs="Times New Roman"/>
                <w:sz w:val="24"/>
                <w:szCs w:val="24"/>
              </w:rPr>
              <w:t xml:space="preserve"> ч</w:t>
            </w:r>
          </w:p>
        </w:tc>
      </w:tr>
    </w:tbl>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8"/>
          <w:szCs w:val="28"/>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A61DE9" w:rsidRDefault="003A4D1A" w:rsidP="00A61DE9">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caps/>
          <w:color w:val="181818"/>
          <w:sz w:val="24"/>
          <w:szCs w:val="24"/>
        </w:rPr>
        <w:t> </w:t>
      </w:r>
    </w:p>
    <w:p w:rsidR="003A4D1A" w:rsidRPr="00725848" w:rsidRDefault="003A4D1A" w:rsidP="003A4D1A">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725848">
        <w:rPr>
          <w:rFonts w:ascii="Times New Roman" w:eastAsia="Times New Roman" w:hAnsi="Times New Roman" w:cs="Times New Roman"/>
          <w:b/>
          <w:bCs/>
          <w:caps/>
          <w:color w:val="000000" w:themeColor="text1"/>
          <w:sz w:val="24"/>
          <w:szCs w:val="24"/>
        </w:rPr>
        <w:t>КАЛЕНДАРНО - ТЕМАТИЧЕСКОЕ ПЛАНИРОВАНИЕ</w:t>
      </w:r>
    </w:p>
    <w:p w:rsidR="003A4D1A" w:rsidRPr="00725848" w:rsidRDefault="003A4D1A" w:rsidP="003A4D1A">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725848">
        <w:rPr>
          <w:rFonts w:ascii="Times New Roman" w:eastAsia="Times New Roman" w:hAnsi="Times New Roman" w:cs="Times New Roman"/>
          <w:b/>
          <w:bCs/>
          <w:color w:val="000000" w:themeColor="text1"/>
          <w:sz w:val="24"/>
          <w:szCs w:val="24"/>
        </w:rPr>
        <w:t>10 класс</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725848" w:rsidP="003A4D1A">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Всего часов в год – 34 часов (34 учебных недели</w:t>
      </w:r>
      <w:r w:rsidR="003A4D1A" w:rsidRPr="003A4D1A">
        <w:rPr>
          <w:rFonts w:ascii="Times New Roman" w:eastAsia="Times New Roman" w:hAnsi="Times New Roman" w:cs="Times New Roman"/>
          <w:color w:val="181818"/>
          <w:sz w:val="24"/>
          <w:szCs w:val="24"/>
        </w:rPr>
        <w:t>).</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Количество часов в неделю – 1 час</w:t>
      </w:r>
      <w:proofErr w:type="gramStart"/>
      <w:r w:rsidRPr="003A4D1A">
        <w:rPr>
          <w:rFonts w:ascii="Times New Roman" w:eastAsia="Times New Roman" w:hAnsi="Times New Roman" w:cs="Times New Roman"/>
          <w:color w:val="181818"/>
          <w:sz w:val="24"/>
          <w:szCs w:val="24"/>
        </w:rPr>
        <w:t xml:space="preserve"> .</w:t>
      </w:r>
      <w:proofErr w:type="gramEnd"/>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tbl>
      <w:tblPr>
        <w:tblW w:w="9747" w:type="dxa"/>
        <w:tblLayout w:type="fixed"/>
        <w:tblCellMar>
          <w:left w:w="0" w:type="dxa"/>
          <w:right w:w="0" w:type="dxa"/>
        </w:tblCellMar>
        <w:tblLook w:val="04A0" w:firstRow="1" w:lastRow="0" w:firstColumn="1" w:lastColumn="0" w:noHBand="0" w:noVBand="1"/>
      </w:tblPr>
      <w:tblGrid>
        <w:gridCol w:w="533"/>
        <w:gridCol w:w="20"/>
        <w:gridCol w:w="1823"/>
        <w:gridCol w:w="57"/>
        <w:gridCol w:w="372"/>
        <w:gridCol w:w="20"/>
        <w:gridCol w:w="544"/>
        <w:gridCol w:w="46"/>
        <w:gridCol w:w="4064"/>
        <w:gridCol w:w="20"/>
        <w:gridCol w:w="188"/>
        <w:gridCol w:w="926"/>
        <w:gridCol w:w="530"/>
        <w:gridCol w:w="604"/>
      </w:tblGrid>
      <w:tr w:rsidR="00F03348" w:rsidRPr="003A4D1A" w:rsidTr="00F03348">
        <w:trPr>
          <w:trHeight w:val="285"/>
        </w:trPr>
        <w:tc>
          <w:tcPr>
            <w:tcW w:w="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4F3D15" w:rsidRDefault="00F03348" w:rsidP="004F3D15">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w:t>
            </w:r>
          </w:p>
          <w:p w:rsidR="00F03348" w:rsidRPr="004F3D15" w:rsidRDefault="00F03348" w:rsidP="004F3D15">
            <w:pPr>
              <w:spacing w:after="0" w:line="240" w:lineRule="auto"/>
              <w:jc w:val="center"/>
              <w:rPr>
                <w:rFonts w:ascii="Times New Roman" w:eastAsia="Times New Roman" w:hAnsi="Times New Roman" w:cs="Times New Roman"/>
              </w:rPr>
            </w:pPr>
            <w:proofErr w:type="gramStart"/>
            <w:r w:rsidRPr="004F3D15">
              <w:rPr>
                <w:rFonts w:ascii="Times New Roman" w:eastAsia="Times New Roman" w:hAnsi="Times New Roman" w:cs="Times New Roman"/>
                <w:b/>
                <w:bCs/>
              </w:rPr>
              <w:t>п</w:t>
            </w:r>
            <w:proofErr w:type="gramEnd"/>
            <w:r w:rsidRPr="004F3D15">
              <w:rPr>
                <w:rFonts w:ascii="Times New Roman" w:eastAsia="Times New Roman" w:hAnsi="Times New Roman" w:cs="Times New Roman"/>
                <w:b/>
                <w:bCs/>
              </w:rPr>
              <w:t>/п</w:t>
            </w:r>
          </w:p>
        </w:tc>
        <w:tc>
          <w:tcPr>
            <w:tcW w:w="1900"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3348" w:rsidRPr="004F3D15" w:rsidRDefault="00F03348" w:rsidP="003A4D1A">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w:t>
            </w:r>
          </w:p>
          <w:p w:rsidR="00F03348" w:rsidRPr="004F3D15" w:rsidRDefault="00F03348" w:rsidP="004F3D15">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Название  темы</w:t>
            </w:r>
          </w:p>
        </w:tc>
        <w:tc>
          <w:tcPr>
            <w:tcW w:w="982" w:type="dxa"/>
            <w:gridSpan w:val="4"/>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3348" w:rsidRDefault="00F03348" w:rsidP="004F3D15">
            <w:pPr>
              <w:spacing w:after="0" w:line="240" w:lineRule="auto"/>
              <w:jc w:val="center"/>
              <w:rPr>
                <w:rFonts w:ascii="Times New Roman" w:eastAsia="Times New Roman" w:hAnsi="Times New Roman" w:cs="Times New Roman"/>
                <w:b/>
                <w:bCs/>
              </w:rPr>
            </w:pPr>
          </w:p>
          <w:p w:rsidR="00F03348" w:rsidRPr="004F3D15" w:rsidRDefault="00F03348" w:rsidP="00F03348">
            <w:pPr>
              <w:spacing w:after="0" w:line="240" w:lineRule="auto"/>
              <w:ind w:left="-165"/>
              <w:jc w:val="center"/>
              <w:rPr>
                <w:rFonts w:ascii="Times New Roman" w:eastAsia="Times New Roman" w:hAnsi="Times New Roman" w:cs="Times New Roman"/>
              </w:rPr>
            </w:pPr>
            <w:proofErr w:type="gramStart"/>
            <w:r>
              <w:rPr>
                <w:rFonts w:ascii="Times New Roman" w:eastAsia="Times New Roman" w:hAnsi="Times New Roman" w:cs="Times New Roman"/>
                <w:b/>
                <w:bCs/>
              </w:rPr>
              <w:t>К</w:t>
            </w:r>
            <w:r w:rsidRPr="004F3D15">
              <w:rPr>
                <w:rFonts w:ascii="Times New Roman" w:eastAsia="Times New Roman" w:hAnsi="Times New Roman" w:cs="Times New Roman"/>
                <w:b/>
                <w:bCs/>
              </w:rPr>
              <w:t>-во</w:t>
            </w:r>
            <w:proofErr w:type="gramEnd"/>
          </w:p>
          <w:p w:rsidR="00F03348" w:rsidRPr="004F3D15" w:rsidRDefault="00F03348" w:rsidP="004F3D15">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часов</w:t>
            </w:r>
          </w:p>
        </w:tc>
        <w:tc>
          <w:tcPr>
            <w:tcW w:w="40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3348" w:rsidRPr="004F3D15" w:rsidRDefault="00F03348" w:rsidP="003A4D1A">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w:t>
            </w:r>
          </w:p>
          <w:p w:rsidR="00F03348" w:rsidRPr="004F3D15" w:rsidRDefault="00F03348" w:rsidP="004F3D15">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Основное содержание</w:t>
            </w:r>
          </w:p>
        </w:tc>
        <w:tc>
          <w:tcPr>
            <w:tcW w:w="2268"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3348" w:rsidRPr="004F3D15" w:rsidRDefault="00F03348" w:rsidP="004F3D15">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Дата проведения</w:t>
            </w:r>
          </w:p>
        </w:tc>
      </w:tr>
      <w:tr w:rsidR="00F03348" w:rsidRPr="003A4D1A" w:rsidTr="00F03348">
        <w:trPr>
          <w:trHeight w:val="639"/>
        </w:trPr>
        <w:tc>
          <w:tcPr>
            <w:tcW w:w="533" w:type="dxa"/>
            <w:vMerge/>
            <w:tcBorders>
              <w:top w:val="single" w:sz="8" w:space="0" w:color="000000"/>
              <w:left w:val="single" w:sz="8" w:space="0" w:color="000000"/>
              <w:bottom w:val="single" w:sz="8" w:space="0" w:color="000000"/>
              <w:right w:val="single" w:sz="8" w:space="0" w:color="000000"/>
            </w:tcBorders>
            <w:vAlign w:val="center"/>
            <w:hideMark/>
          </w:tcPr>
          <w:p w:rsidR="00F03348" w:rsidRPr="004F3D15" w:rsidRDefault="00F03348" w:rsidP="003A4D1A">
            <w:pPr>
              <w:spacing w:after="0" w:line="240" w:lineRule="auto"/>
              <w:rPr>
                <w:rFonts w:ascii="Times New Roman" w:eastAsia="Times New Roman" w:hAnsi="Times New Roman" w:cs="Times New Roman"/>
              </w:rPr>
            </w:pPr>
          </w:p>
        </w:tc>
        <w:tc>
          <w:tcPr>
            <w:tcW w:w="1900" w:type="dxa"/>
            <w:gridSpan w:val="3"/>
            <w:vMerge/>
            <w:tcBorders>
              <w:top w:val="single" w:sz="8" w:space="0" w:color="000000"/>
              <w:left w:val="nil"/>
              <w:bottom w:val="single" w:sz="8" w:space="0" w:color="000000"/>
              <w:right w:val="single" w:sz="8" w:space="0" w:color="000000"/>
            </w:tcBorders>
            <w:vAlign w:val="center"/>
            <w:hideMark/>
          </w:tcPr>
          <w:p w:rsidR="00F03348" w:rsidRPr="004F3D15" w:rsidRDefault="00F03348" w:rsidP="003A4D1A">
            <w:pPr>
              <w:spacing w:after="0" w:line="240" w:lineRule="auto"/>
              <w:rPr>
                <w:rFonts w:ascii="Times New Roman" w:eastAsia="Times New Roman" w:hAnsi="Times New Roman" w:cs="Times New Roman"/>
              </w:rPr>
            </w:pPr>
          </w:p>
        </w:tc>
        <w:tc>
          <w:tcPr>
            <w:tcW w:w="982" w:type="dxa"/>
            <w:gridSpan w:val="4"/>
            <w:vMerge/>
            <w:tcBorders>
              <w:top w:val="single" w:sz="8" w:space="0" w:color="000000"/>
              <w:left w:val="nil"/>
              <w:bottom w:val="single" w:sz="8" w:space="0" w:color="000000"/>
              <w:right w:val="single" w:sz="8" w:space="0" w:color="000000"/>
            </w:tcBorders>
            <w:vAlign w:val="center"/>
            <w:hideMark/>
          </w:tcPr>
          <w:p w:rsidR="00F03348" w:rsidRPr="004F3D15" w:rsidRDefault="00F03348" w:rsidP="003A4D1A">
            <w:pPr>
              <w:spacing w:after="0" w:line="240" w:lineRule="auto"/>
              <w:rPr>
                <w:rFonts w:ascii="Times New Roman" w:eastAsia="Times New Roman" w:hAnsi="Times New Roman" w:cs="Times New Roman"/>
              </w:rPr>
            </w:pPr>
          </w:p>
        </w:tc>
        <w:tc>
          <w:tcPr>
            <w:tcW w:w="4064" w:type="dxa"/>
            <w:vMerge/>
            <w:tcBorders>
              <w:top w:val="single" w:sz="8" w:space="0" w:color="000000"/>
              <w:left w:val="nil"/>
              <w:bottom w:val="single" w:sz="8" w:space="0" w:color="000000"/>
              <w:right w:val="single" w:sz="8" w:space="0" w:color="000000"/>
            </w:tcBorders>
            <w:vAlign w:val="center"/>
            <w:hideMark/>
          </w:tcPr>
          <w:p w:rsidR="00F03348" w:rsidRPr="004F3D15" w:rsidRDefault="00F03348" w:rsidP="003A4D1A">
            <w:pPr>
              <w:spacing w:after="0" w:line="240" w:lineRule="auto"/>
              <w:rPr>
                <w:rFonts w:ascii="Times New Roman" w:eastAsia="Times New Roman" w:hAnsi="Times New Roman" w:cs="Times New Roman"/>
              </w:rPr>
            </w:pP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4F3D15" w:rsidRDefault="00F03348" w:rsidP="003A4D1A">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План</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4F3D15" w:rsidRDefault="00F03348" w:rsidP="003A4D1A">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Факт</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600678" w:rsidRDefault="00600678" w:rsidP="003A4D1A">
            <w:pPr>
              <w:spacing w:after="0" w:line="240" w:lineRule="auto"/>
              <w:rPr>
                <w:rFonts w:ascii="Times New Roman" w:eastAsia="Times New Roman" w:hAnsi="Times New Roman" w:cs="Times New Roman"/>
                <w:sz w:val="24"/>
                <w:szCs w:val="24"/>
              </w:rPr>
            </w:pPr>
            <w:r w:rsidRPr="00600678">
              <w:rPr>
                <w:rFonts w:ascii="Times New Roman" w:eastAsia="Times New Roman" w:hAnsi="Times New Roman" w:cs="Times New Roman"/>
                <w:color w:val="181818"/>
                <w:sz w:val="24"/>
                <w:szCs w:val="24"/>
              </w:rPr>
              <w:t>Банковская система</w:t>
            </w:r>
          </w:p>
          <w:p w:rsidR="00600678" w:rsidRPr="003A4D1A" w:rsidRDefault="00600678" w:rsidP="00600678">
            <w:pPr>
              <w:shd w:val="clear" w:color="auto" w:fill="FFFFFF"/>
              <w:spacing w:after="0" w:line="240" w:lineRule="auto"/>
              <w:ind w:firstLine="567"/>
              <w:jc w:val="both"/>
              <w:rPr>
                <w:rFonts w:ascii="Times New Roman" w:eastAsia="Times New Roman" w:hAnsi="Times New Roman" w:cs="Times New Roman"/>
                <w:sz w:val="24"/>
                <w:szCs w:val="24"/>
              </w:rPr>
            </w:pP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личные финансы, сбережения, заёмщик, кредитор (заимодавец), кредитно-финансовые посредники, банковская система, коммерческий банк, Центральный банк, банковские операции, вклад, кредит, банковская карта, драгоценные металлы, расчётные операции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600678" w:rsidP="003A4D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сберечь деньги</w:t>
            </w:r>
            <w:r w:rsidR="00F03348" w:rsidRPr="003A4D1A">
              <w:rPr>
                <w:rFonts w:ascii="Times New Roman" w:eastAsia="Times New Roman" w:hAnsi="Times New Roman" w:cs="Times New Roman"/>
                <w:sz w:val="24"/>
                <w:szCs w:val="24"/>
              </w:rPr>
              <w:t xml:space="preserve"> с помощью депозитов</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финансовые активы, ликвидность, надёжность, доходность, банковский вклад (депозит), банковский процент, риск, вкладчик, инфляция, </w:t>
            </w:r>
            <w:proofErr w:type="spellStart"/>
            <w:r w:rsidRPr="003A4D1A">
              <w:rPr>
                <w:rFonts w:ascii="Times New Roman" w:eastAsia="Times New Roman" w:hAnsi="Times New Roman" w:cs="Times New Roman"/>
                <w:sz w:val="24"/>
                <w:szCs w:val="24"/>
              </w:rPr>
              <w:t>Роспотребнадзор</w:t>
            </w:r>
            <w:proofErr w:type="spellEnd"/>
            <w:r w:rsidRPr="003A4D1A">
              <w:rPr>
                <w:rFonts w:ascii="Times New Roman" w:eastAsia="Times New Roman" w:hAnsi="Times New Roman" w:cs="Times New Roman"/>
                <w:sz w:val="24"/>
                <w:szCs w:val="24"/>
              </w:rPr>
              <w:t>, валюта вклада, Агентство по страхованию вкладов;</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3.</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600678"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r w:rsidR="00600678" w:rsidRPr="00600678">
              <w:rPr>
                <w:rFonts w:ascii="Times New Roman" w:eastAsia="Times New Roman" w:hAnsi="Times New Roman" w:cs="Times New Roman"/>
                <w:color w:val="181818"/>
                <w:sz w:val="24"/>
                <w:szCs w:val="24"/>
              </w:rPr>
              <w:t>Банковские карты, электронные финансы: как сохранить сбережения в драгоценных металлах</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банковский процент, вкладчик, договор банковского вклада, срок вклада, вклад до востребования, срочный вклад, формула сложных процентов, формула простых процентов, капитализация, валюта вклада;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4.</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600678" w:rsidRDefault="00600678" w:rsidP="00600678">
            <w:pPr>
              <w:spacing w:after="0" w:line="240" w:lineRule="auto"/>
              <w:rPr>
                <w:rFonts w:ascii="Times New Roman" w:eastAsia="Times New Roman" w:hAnsi="Times New Roman" w:cs="Times New Roman"/>
                <w:sz w:val="24"/>
                <w:szCs w:val="24"/>
              </w:rPr>
            </w:pPr>
            <w:r w:rsidRPr="00600678">
              <w:rPr>
                <w:rFonts w:ascii="Times New Roman" w:eastAsia="Times New Roman" w:hAnsi="Times New Roman" w:cs="Times New Roman"/>
                <w:color w:val="181818"/>
                <w:sz w:val="24"/>
                <w:szCs w:val="24"/>
              </w:rPr>
              <w:t xml:space="preserve">Кредит: зачем он нужен и где его </w:t>
            </w:r>
            <w:proofErr w:type="gramStart"/>
            <w:r w:rsidRPr="00600678">
              <w:rPr>
                <w:rFonts w:ascii="Times New Roman" w:eastAsia="Times New Roman" w:hAnsi="Times New Roman" w:cs="Times New Roman"/>
                <w:color w:val="181818"/>
                <w:sz w:val="24"/>
                <w:szCs w:val="24"/>
              </w:rPr>
              <w:t>получить</w:t>
            </w:r>
            <w:proofErr w:type="gramEnd"/>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драгоценные металлы, золото, инвестиции, ювелирные изделия, налог на добавленную стоимость, слитки, коллекционные монеты, инвестиционные монеты, обезличенные металлические счета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5.</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Кредит: зачем он нужен и где его </w:t>
            </w:r>
            <w:proofErr w:type="gramStart"/>
            <w:r w:rsidRPr="003A4D1A">
              <w:rPr>
                <w:rFonts w:ascii="Times New Roman" w:eastAsia="Times New Roman" w:hAnsi="Times New Roman" w:cs="Times New Roman"/>
                <w:sz w:val="24"/>
                <w:szCs w:val="24"/>
              </w:rPr>
              <w:t>получить</w:t>
            </w:r>
            <w:proofErr w:type="gramEnd"/>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 xml:space="preserve">кредит, заём, ссуда, ежемесячный платёж, задолженность, годовой доход, потребительский кооператив, </w:t>
            </w:r>
            <w:proofErr w:type="spellStart"/>
            <w:r w:rsidRPr="003A4D1A">
              <w:rPr>
                <w:rFonts w:ascii="Times New Roman" w:eastAsia="Times New Roman" w:hAnsi="Times New Roman" w:cs="Times New Roman"/>
                <w:sz w:val="24"/>
                <w:szCs w:val="24"/>
              </w:rPr>
              <w:t>микрофинансовая</w:t>
            </w:r>
            <w:proofErr w:type="spellEnd"/>
            <w:r w:rsidRPr="003A4D1A">
              <w:rPr>
                <w:rFonts w:ascii="Times New Roman" w:eastAsia="Times New Roman" w:hAnsi="Times New Roman" w:cs="Times New Roman"/>
                <w:sz w:val="24"/>
                <w:szCs w:val="24"/>
              </w:rPr>
              <w:t xml:space="preserve"> организация, </w:t>
            </w:r>
            <w:r w:rsidRPr="003A4D1A">
              <w:rPr>
                <w:rFonts w:ascii="Times New Roman" w:eastAsia="Times New Roman" w:hAnsi="Times New Roman" w:cs="Times New Roman"/>
                <w:sz w:val="24"/>
                <w:szCs w:val="24"/>
              </w:rPr>
              <w:lastRenderedPageBreak/>
              <w:t>поручитель</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6.</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Какой </w:t>
            </w:r>
            <w:proofErr w:type="gramStart"/>
            <w:r w:rsidRPr="003A4D1A">
              <w:rPr>
                <w:rFonts w:ascii="Times New Roman" w:eastAsia="Times New Roman" w:hAnsi="Times New Roman" w:cs="Times New Roman"/>
                <w:sz w:val="24"/>
                <w:szCs w:val="24"/>
              </w:rPr>
              <w:t>кредит</w:t>
            </w:r>
            <w:proofErr w:type="gramEnd"/>
            <w:r w:rsidRPr="003A4D1A">
              <w:rPr>
                <w:rFonts w:ascii="Times New Roman" w:eastAsia="Times New Roman" w:hAnsi="Times New Roman" w:cs="Times New Roman"/>
                <w:sz w:val="24"/>
                <w:szCs w:val="24"/>
              </w:rPr>
              <w:t xml:space="preserve"> выбрать и </w:t>
            </w:r>
            <w:proofErr w:type="gramStart"/>
            <w:r w:rsidRPr="003A4D1A">
              <w:rPr>
                <w:rFonts w:ascii="Times New Roman" w:eastAsia="Times New Roman" w:hAnsi="Times New Roman" w:cs="Times New Roman"/>
                <w:sz w:val="24"/>
                <w:szCs w:val="24"/>
              </w:rPr>
              <w:t>какие</w:t>
            </w:r>
            <w:proofErr w:type="gramEnd"/>
            <w:r w:rsidRPr="003A4D1A">
              <w:rPr>
                <w:rFonts w:ascii="Times New Roman" w:eastAsia="Times New Roman" w:hAnsi="Times New Roman" w:cs="Times New Roman"/>
                <w:sz w:val="24"/>
                <w:szCs w:val="24"/>
              </w:rPr>
              <w:t xml:space="preserve"> условия кредитования предпочесть</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потребительский кредит, ипотечный кредит, автокредит, кредитная карта, срок кредита, сумма кредита, процентная ставка по кредиту, кредитный договор, льготный период, дифференцированные платежи, равные платежи, график платежей, штрафные санкции, просрочка по кредиту, кредитная история</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7.</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4930B1" w:rsidRDefault="004930B1" w:rsidP="004930B1">
            <w:pPr>
              <w:shd w:val="clear" w:color="auto" w:fill="FFFFFF"/>
              <w:spacing w:after="0" w:line="240" w:lineRule="auto"/>
              <w:rPr>
                <w:rFonts w:ascii="Times New Roman" w:eastAsia="Times New Roman" w:hAnsi="Times New Roman" w:cs="Times New Roman"/>
                <w:color w:val="181818"/>
                <w:sz w:val="26"/>
                <w:szCs w:val="26"/>
              </w:rPr>
            </w:pPr>
            <w:r w:rsidRPr="004930B1">
              <w:rPr>
                <w:rFonts w:ascii="Times New Roman" w:eastAsia="Times New Roman" w:hAnsi="Times New Roman" w:cs="Times New Roman"/>
                <w:color w:val="181818"/>
                <w:sz w:val="24"/>
                <w:szCs w:val="24"/>
              </w:rPr>
              <w:t xml:space="preserve">Что такое ценные </w:t>
            </w:r>
            <w:proofErr w:type="gramStart"/>
            <w:r w:rsidRPr="004930B1">
              <w:rPr>
                <w:rFonts w:ascii="Times New Roman" w:eastAsia="Times New Roman" w:hAnsi="Times New Roman" w:cs="Times New Roman"/>
                <w:color w:val="181818"/>
                <w:sz w:val="24"/>
                <w:szCs w:val="24"/>
              </w:rPr>
              <w:t>бумаги</w:t>
            </w:r>
            <w:proofErr w:type="gramEnd"/>
            <w:r w:rsidRPr="004930B1">
              <w:rPr>
                <w:rFonts w:ascii="Times New Roman" w:eastAsia="Times New Roman" w:hAnsi="Times New Roman" w:cs="Times New Roman"/>
                <w:color w:val="181818"/>
                <w:sz w:val="24"/>
                <w:szCs w:val="24"/>
              </w:rPr>
              <w:t xml:space="preserve"> и </w:t>
            </w:r>
            <w:proofErr w:type="gramStart"/>
            <w:r w:rsidRPr="004930B1">
              <w:rPr>
                <w:rFonts w:ascii="Times New Roman" w:eastAsia="Times New Roman" w:hAnsi="Times New Roman" w:cs="Times New Roman"/>
                <w:color w:val="181818"/>
                <w:sz w:val="24"/>
                <w:szCs w:val="24"/>
              </w:rPr>
              <w:t>какие</w:t>
            </w:r>
            <w:proofErr w:type="gramEnd"/>
            <w:r w:rsidRPr="004930B1">
              <w:rPr>
                <w:rFonts w:ascii="Times New Roman" w:eastAsia="Times New Roman" w:hAnsi="Times New Roman" w:cs="Times New Roman"/>
                <w:color w:val="181818"/>
                <w:sz w:val="24"/>
                <w:szCs w:val="24"/>
              </w:rPr>
              <w:t xml:space="preserve"> они бывают.</w:t>
            </w:r>
            <w:r w:rsidRPr="003A4D1A">
              <w:rPr>
                <w:rFonts w:ascii="Times New Roman" w:eastAsia="Times New Roman" w:hAnsi="Times New Roman" w:cs="Times New Roman"/>
                <w:color w:val="181818"/>
                <w:sz w:val="26"/>
                <w:szCs w:val="26"/>
              </w:rPr>
              <w:t xml:space="preserve"> </w:t>
            </w:r>
          </w:p>
          <w:p w:rsidR="004930B1" w:rsidRPr="003A4D1A" w:rsidRDefault="004930B1" w:rsidP="004930B1">
            <w:pPr>
              <w:shd w:val="clear" w:color="auto" w:fill="FFFFFF"/>
              <w:spacing w:after="0" w:line="240" w:lineRule="auto"/>
              <w:rPr>
                <w:rFonts w:ascii="Times New Roman" w:eastAsia="Times New Roman" w:hAnsi="Times New Roman" w:cs="Times New Roman"/>
                <w:color w:val="181818"/>
                <w:sz w:val="26"/>
                <w:szCs w:val="26"/>
              </w:rPr>
            </w:pPr>
            <w:r w:rsidRPr="003A4D1A">
              <w:rPr>
                <w:rFonts w:ascii="Times New Roman" w:eastAsia="Times New Roman" w:hAnsi="Times New Roman" w:cs="Times New Roman"/>
                <w:color w:val="181818"/>
                <w:sz w:val="26"/>
                <w:szCs w:val="26"/>
              </w:rPr>
              <w:t>Зачем нужны паевые инвестиционные фонды и общие фонды банковского управления. Операции на валютном рынке: риски и возможности.</w:t>
            </w:r>
          </w:p>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управлять деньгами с помощью банковской карты</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 xml:space="preserve">банковская карта, эмитент, держатель карты, платёжная система, </w:t>
            </w:r>
            <w:proofErr w:type="spellStart"/>
            <w:r w:rsidRPr="003A4D1A">
              <w:rPr>
                <w:rFonts w:ascii="Times New Roman" w:eastAsia="Times New Roman" w:hAnsi="Times New Roman" w:cs="Times New Roman"/>
                <w:sz w:val="24"/>
                <w:szCs w:val="24"/>
              </w:rPr>
              <w:t>эквайрер</w:t>
            </w:r>
            <w:proofErr w:type="spellEnd"/>
            <w:r w:rsidRPr="003A4D1A">
              <w:rPr>
                <w:rFonts w:ascii="Times New Roman" w:eastAsia="Times New Roman" w:hAnsi="Times New Roman" w:cs="Times New Roman"/>
                <w:sz w:val="24"/>
                <w:szCs w:val="24"/>
              </w:rPr>
              <w:t>, дебетовая карта, кредитная карта, предоплаченная карта, зарплатная карта, овердрафт, POS-терминал, ПИН-код</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4930B1" w:rsidRDefault="004930B1" w:rsidP="003A4D1A">
            <w:pPr>
              <w:spacing w:after="0" w:line="240" w:lineRule="auto"/>
              <w:rPr>
                <w:rFonts w:ascii="Times New Roman" w:eastAsia="Times New Roman" w:hAnsi="Times New Roman" w:cs="Times New Roman"/>
                <w:sz w:val="24"/>
                <w:szCs w:val="24"/>
              </w:rPr>
            </w:pPr>
            <w:proofErr w:type="spellStart"/>
            <w:proofErr w:type="gramStart"/>
            <w:r w:rsidRPr="004930B1">
              <w:rPr>
                <w:rFonts w:ascii="Times New Roman" w:eastAsia="Times New Roman" w:hAnsi="Times New Roman" w:cs="Times New Roman"/>
                <w:color w:val="181818"/>
                <w:sz w:val="24"/>
                <w:szCs w:val="24"/>
              </w:rPr>
              <w:t>Профессио-нальные</w:t>
            </w:r>
            <w:proofErr w:type="spellEnd"/>
            <w:proofErr w:type="gramEnd"/>
            <w:r w:rsidRPr="004930B1">
              <w:rPr>
                <w:rFonts w:ascii="Times New Roman" w:eastAsia="Times New Roman" w:hAnsi="Times New Roman" w:cs="Times New Roman"/>
                <w:color w:val="181818"/>
                <w:sz w:val="24"/>
                <w:szCs w:val="24"/>
              </w:rPr>
              <w:t xml:space="preserve"> участники рынка ценных бумаг.</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инвестирование, доходность, финансовый риск, срок инвестирования, инвестиционная стратегия, инвестиционные финансовые инструменты, инвестиционный портфель, диверсификация</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Что такое ценные </w:t>
            </w:r>
            <w:proofErr w:type="gramStart"/>
            <w:r w:rsidRPr="003A4D1A">
              <w:rPr>
                <w:rFonts w:ascii="Times New Roman" w:eastAsia="Times New Roman" w:hAnsi="Times New Roman" w:cs="Times New Roman"/>
                <w:sz w:val="24"/>
                <w:szCs w:val="24"/>
              </w:rPr>
              <w:t>бумаги</w:t>
            </w:r>
            <w:proofErr w:type="gramEnd"/>
            <w:r w:rsidRPr="003A4D1A">
              <w:rPr>
                <w:rFonts w:ascii="Times New Roman" w:eastAsia="Times New Roman" w:hAnsi="Times New Roman" w:cs="Times New Roman"/>
                <w:sz w:val="24"/>
                <w:szCs w:val="24"/>
              </w:rPr>
              <w:t xml:space="preserve"> и </w:t>
            </w:r>
            <w:proofErr w:type="gramStart"/>
            <w:r w:rsidRPr="003A4D1A">
              <w:rPr>
                <w:rFonts w:ascii="Times New Roman" w:eastAsia="Times New Roman" w:hAnsi="Times New Roman" w:cs="Times New Roman"/>
                <w:sz w:val="24"/>
                <w:szCs w:val="24"/>
              </w:rPr>
              <w:t>какими</w:t>
            </w:r>
            <w:proofErr w:type="gramEnd"/>
            <w:r w:rsidRPr="003A4D1A">
              <w:rPr>
                <w:rFonts w:ascii="Times New Roman" w:eastAsia="Times New Roman" w:hAnsi="Times New Roman" w:cs="Times New Roman"/>
                <w:sz w:val="24"/>
                <w:szCs w:val="24"/>
              </w:rPr>
              <w:t xml:space="preserve"> они бывают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рынок ценных бумаг, финансовый рынок, долевые и долговые ценные бумаги, акции, обыкновенные акции, привилегированные акции, дивиденд, уставный капитал компании, акционер, облигации, дисконт, купонные выплаты по облигациям, вексель, доходность ценной бумаги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Граждане на рынке ценных бумаг</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стратегии управления инвестициями, активные инвесторы, пассивные инвесторы, инвестиционный портфель, структура инвестиционного портфеля, диверсификация активов, срок инвестирования, риск, доходность, </w:t>
            </w:r>
            <w:r w:rsidRPr="003A4D1A">
              <w:rPr>
                <w:rFonts w:ascii="Times New Roman" w:eastAsia="Times New Roman" w:hAnsi="Times New Roman" w:cs="Times New Roman"/>
                <w:sz w:val="24"/>
                <w:szCs w:val="24"/>
              </w:rPr>
              <w:lastRenderedPageBreak/>
              <w:t>технический анализ, фундаментальный анализ, коллективные инвестиции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11.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Зачем нужны паевые инвестиционные фонды</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паевые инвестиционные фонды (</w:t>
            </w:r>
            <w:proofErr w:type="spellStart"/>
            <w:r w:rsidRPr="003A4D1A">
              <w:rPr>
                <w:rFonts w:ascii="Times New Roman" w:eastAsia="Times New Roman" w:hAnsi="Times New Roman" w:cs="Times New Roman"/>
                <w:sz w:val="24"/>
                <w:szCs w:val="24"/>
              </w:rPr>
              <w:t>ПИФы</w:t>
            </w:r>
            <w:proofErr w:type="spellEnd"/>
            <w:r w:rsidRPr="003A4D1A">
              <w:rPr>
                <w:rFonts w:ascii="Times New Roman" w:eastAsia="Times New Roman" w:hAnsi="Times New Roman" w:cs="Times New Roman"/>
                <w:sz w:val="24"/>
                <w:szCs w:val="24"/>
              </w:rPr>
              <w:t>), пай, открытый ПИФ, интервальный ПИФ, закрытый ПИФ, управляющая компания, доверительное управление</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12.</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Что такое налоги </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налогообложение, налоговая система, налог, прямые и косвенные налоги, налоговый орган, налогоплательщик, идентификационный номер налогоплательщика (ИНН), налоговая декларация, </w:t>
            </w:r>
            <w:proofErr w:type="spellStart"/>
            <w:r w:rsidRPr="003A4D1A">
              <w:rPr>
                <w:rFonts w:ascii="Times New Roman" w:eastAsia="Times New Roman" w:hAnsi="Times New Roman" w:cs="Times New Roman"/>
                <w:sz w:val="24"/>
                <w:szCs w:val="24"/>
              </w:rPr>
              <w:t>налог</w:t>
            </w:r>
            <w:proofErr w:type="gramStart"/>
            <w:r w:rsidRPr="003A4D1A">
              <w:rPr>
                <w:rFonts w:ascii="Times New Roman" w:eastAsia="Times New Roman" w:hAnsi="Times New Roman" w:cs="Times New Roman"/>
                <w:sz w:val="24"/>
                <w:szCs w:val="24"/>
              </w:rPr>
              <w:t>о</w:t>
            </w:r>
            <w:proofErr w:type="spellEnd"/>
            <w:r w:rsidRPr="003A4D1A">
              <w:rPr>
                <w:rFonts w:ascii="Times New Roman" w:eastAsia="Times New Roman" w:hAnsi="Times New Roman" w:cs="Times New Roman"/>
                <w:sz w:val="24"/>
                <w:szCs w:val="24"/>
              </w:rPr>
              <w:t>-</w:t>
            </w:r>
            <w:proofErr w:type="gramEnd"/>
            <w:r w:rsidRPr="003A4D1A">
              <w:rPr>
                <w:rFonts w:ascii="Times New Roman" w:eastAsia="Times New Roman" w:hAnsi="Times New Roman" w:cs="Times New Roman"/>
                <w:sz w:val="24"/>
                <w:szCs w:val="24"/>
              </w:rPr>
              <w:t xml:space="preserve"> учебная программа 23 вый агент, налоговое правонарушение, налоговые санкции, пеня по налогам</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13.</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Виды налогов, уплачиваемых физическими лицами России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 на доходы физических лиц (НДФЛ), транспортный налог, земельный налог, налог на имущество физических лиц</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Default="00F03348" w:rsidP="00F03348">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Налоговые вычеты, или как вернуть налоги в семейный бюджет</w:t>
            </w:r>
          </w:p>
          <w:p w:rsidR="00EE1C64" w:rsidRPr="003A4D1A" w:rsidRDefault="00EE1C64" w:rsidP="00F03348">
            <w:pPr>
              <w:spacing w:after="0" w:line="240" w:lineRule="auto"/>
              <w:rPr>
                <w:rFonts w:ascii="Times New Roman" w:eastAsia="Times New Roman" w:hAnsi="Times New Roman" w:cs="Times New Roman"/>
                <w:sz w:val="24"/>
                <w:szCs w:val="24"/>
              </w:rPr>
            </w:pP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налоговая льгота, налоговый вычет, стандартный налоговый вычет, социальный налоговый вычет, имущественный налоговый вычет, профессиональный налоговый вычет</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15.</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Страховой рынок России: коротко о главном</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страхование, страховщик, страхователь, застрахованный, выгодоприобретатель, договор страхования, страховой полис, правила учебная программа 25 страхования, страховая премия, объект страхования, страховой риск, страховой случай, страховая выплата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16.</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имущества: как защитить нажитое состояние  </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имущества, автострахование (</w:t>
            </w:r>
            <w:proofErr w:type="spellStart"/>
            <w:r w:rsidRPr="003A4D1A">
              <w:rPr>
                <w:rFonts w:ascii="Times New Roman" w:eastAsia="Times New Roman" w:hAnsi="Times New Roman" w:cs="Times New Roman"/>
                <w:sz w:val="24"/>
                <w:szCs w:val="24"/>
              </w:rPr>
              <w:t>автокаско</w:t>
            </w:r>
            <w:proofErr w:type="spellEnd"/>
            <w:r w:rsidRPr="003A4D1A">
              <w:rPr>
                <w:rFonts w:ascii="Times New Roman" w:eastAsia="Times New Roman" w:hAnsi="Times New Roman" w:cs="Times New Roman"/>
                <w:sz w:val="24"/>
                <w:szCs w:val="24"/>
              </w:rPr>
              <w:t>), аварийный комиссар, агрегатная страховая сумма, неагрегатная страховая сумма, франшиза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17.</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Здоровье и жизнь – высшие блага: поговорим о личном страховании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личное страхование, накопительное страхование, рисковое страхование, медицинское страхование: обязательное и добровольное, выкупная сумма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Если нанесён ущерб третьим лицам</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ответственность, страхование гражданской ответственности, обязательное страхование гражданской ответственности, добровольное страхование гражданской ответственности, третье лицо, ОСАГО, ДСАГО, страхование </w:t>
            </w:r>
            <w:r w:rsidRPr="003A4D1A">
              <w:rPr>
                <w:rFonts w:ascii="Times New Roman" w:eastAsia="Times New Roman" w:hAnsi="Times New Roman" w:cs="Times New Roman"/>
                <w:sz w:val="24"/>
                <w:szCs w:val="24"/>
              </w:rPr>
              <w:lastRenderedPageBreak/>
              <w:t>гражданской ответственности владельцев жилых помещений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19.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Доверяй, но проверяй: несколько советов по выбору страховщика</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критерии выбора страховой компании, лицензия на ведение страховой деятельности, страховой портфель, надёжность страховой компании, обоснованный и необоснованный отказ в страховой выплате</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Создание собственного бизнеса: с чего нужно начать</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бизнес, предпринимательство, </w:t>
            </w:r>
            <w:proofErr w:type="spellStart"/>
            <w:r w:rsidRPr="003A4D1A">
              <w:rPr>
                <w:rFonts w:ascii="Times New Roman" w:eastAsia="Times New Roman" w:hAnsi="Times New Roman" w:cs="Times New Roman"/>
                <w:sz w:val="24"/>
                <w:szCs w:val="24"/>
              </w:rPr>
              <w:t>стартап</w:t>
            </w:r>
            <w:proofErr w:type="spellEnd"/>
            <w:r w:rsidRPr="003A4D1A">
              <w:rPr>
                <w:rFonts w:ascii="Times New Roman" w:eastAsia="Times New Roman" w:hAnsi="Times New Roman" w:cs="Times New Roman"/>
                <w:sz w:val="24"/>
                <w:szCs w:val="24"/>
              </w:rPr>
              <w:t>, организационно-правовая форма, индивидуальный предприниматель, хозяйственное общество, вид экономической деятельности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Пишем бизнес-план</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бизнес-план, планирование, бизнес-идея, организационная структура фирмы, финансовый план, срок окупаемости, маркетинг, потребители, конкуренты, точка безубыточности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22.</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Расходы и доходы в собственном бизнесе</w:t>
            </w:r>
          </w:p>
          <w:p w:rsidR="009F11E0" w:rsidRDefault="009F11E0" w:rsidP="003A4D1A">
            <w:pPr>
              <w:spacing w:after="0" w:line="240" w:lineRule="auto"/>
              <w:rPr>
                <w:rFonts w:ascii="Times New Roman" w:eastAsia="Times New Roman" w:hAnsi="Times New Roman" w:cs="Times New Roman"/>
                <w:sz w:val="24"/>
                <w:szCs w:val="24"/>
              </w:rPr>
            </w:pPr>
          </w:p>
          <w:p w:rsidR="009F11E0" w:rsidRDefault="009F11E0" w:rsidP="003A4D1A">
            <w:pPr>
              <w:spacing w:after="0" w:line="240" w:lineRule="auto"/>
              <w:rPr>
                <w:rFonts w:ascii="Times New Roman" w:eastAsia="Times New Roman" w:hAnsi="Times New Roman" w:cs="Times New Roman"/>
                <w:sz w:val="24"/>
                <w:szCs w:val="24"/>
              </w:rPr>
            </w:pPr>
          </w:p>
          <w:p w:rsidR="009F11E0" w:rsidRPr="003A4D1A" w:rsidRDefault="009F11E0" w:rsidP="003A4D1A">
            <w:pPr>
              <w:spacing w:after="0" w:line="240" w:lineRule="auto"/>
              <w:rPr>
                <w:rFonts w:ascii="Times New Roman" w:eastAsia="Times New Roman" w:hAnsi="Times New Roman" w:cs="Times New Roman"/>
                <w:sz w:val="24"/>
                <w:szCs w:val="24"/>
              </w:rPr>
            </w:pP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доходы, расходы, прибыль, чистая прибыль, собственный капитал, уставный капитал, заёмный капитал, кредит, лизинг, основные средства, оборотные средства, </w:t>
            </w:r>
            <w:proofErr w:type="spellStart"/>
            <w:r w:rsidRPr="003A4D1A">
              <w:rPr>
                <w:rFonts w:ascii="Times New Roman" w:eastAsia="Times New Roman" w:hAnsi="Times New Roman" w:cs="Times New Roman"/>
                <w:sz w:val="24"/>
                <w:szCs w:val="24"/>
              </w:rPr>
              <w:t>стартап</w:t>
            </w:r>
            <w:proofErr w:type="spellEnd"/>
            <w:r w:rsidRPr="003A4D1A">
              <w:rPr>
                <w:rFonts w:ascii="Times New Roman" w:eastAsia="Times New Roman" w:hAnsi="Times New Roman" w:cs="Times New Roman"/>
                <w:sz w:val="24"/>
                <w:szCs w:val="24"/>
              </w:rPr>
              <w:t>, бизнес-ангел, венчурный инвестор</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23.</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spellStart"/>
            <w:proofErr w:type="gramStart"/>
            <w:r w:rsidRPr="003A4D1A">
              <w:rPr>
                <w:rFonts w:ascii="Times New Roman" w:eastAsia="Times New Roman" w:hAnsi="Times New Roman" w:cs="Times New Roman"/>
                <w:sz w:val="24"/>
                <w:szCs w:val="24"/>
              </w:rPr>
              <w:t>Налогообложе</w:t>
            </w:r>
            <w:r w:rsidR="009F11E0">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ние</w:t>
            </w:r>
            <w:proofErr w:type="spellEnd"/>
            <w:proofErr w:type="gramEnd"/>
            <w:r w:rsidRPr="003A4D1A">
              <w:rPr>
                <w:rFonts w:ascii="Times New Roman" w:eastAsia="Times New Roman" w:hAnsi="Times New Roman" w:cs="Times New Roman"/>
                <w:sz w:val="24"/>
                <w:szCs w:val="24"/>
              </w:rPr>
              <w:t xml:space="preserve"> малого и среднего бизнеса</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налогообложение, общий режим налогообложения бизнеса, упрощённая система налогообложения (УСН), единый сельскохозяйственный налог (ЕСХН), единый налог на вменённый доход, патентная система налогообложения (ПСН)</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 какими финансовыми рисками может встретиться бизнесмен</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предпринимательская деятельность, финансовые риски, риск снижения финансовой устойчивости организации, риск неплатежеспособности, инфляционный риск, валютный риск</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25.</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Финансовая пирамида,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не попасть в сети мошенников</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финансовое мошенничество, финансовая пирамида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26.</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Виртуальные ловушки,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не потерять деньги при работе в сети Интернет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proofErr w:type="spellStart"/>
            <w:r w:rsidRPr="003A4D1A">
              <w:rPr>
                <w:rFonts w:ascii="Times New Roman" w:eastAsia="Times New Roman" w:hAnsi="Times New Roman" w:cs="Times New Roman"/>
                <w:sz w:val="24"/>
                <w:szCs w:val="24"/>
              </w:rPr>
              <w:t>фишинг</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фарминг</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Evil</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Twin</w:t>
            </w:r>
            <w:proofErr w:type="spellEnd"/>
            <w:r w:rsidRPr="003A4D1A">
              <w:rPr>
                <w:rFonts w:ascii="Times New Roman" w:eastAsia="Times New Roman" w:hAnsi="Times New Roman" w:cs="Times New Roman"/>
                <w:sz w:val="24"/>
                <w:szCs w:val="24"/>
              </w:rPr>
              <w:t xml:space="preserve"> / </w:t>
            </w:r>
            <w:proofErr w:type="spellStart"/>
            <w:r w:rsidRPr="003A4D1A">
              <w:rPr>
                <w:rFonts w:ascii="Times New Roman" w:eastAsia="Times New Roman" w:hAnsi="Times New Roman" w:cs="Times New Roman"/>
                <w:sz w:val="24"/>
                <w:szCs w:val="24"/>
              </w:rPr>
              <w:t>Honeypot</w:t>
            </w:r>
            <w:proofErr w:type="spellEnd"/>
            <w:r w:rsidRPr="003A4D1A">
              <w:rPr>
                <w:rFonts w:ascii="Times New Roman" w:eastAsia="Times New Roman" w:hAnsi="Times New Roman" w:cs="Times New Roman"/>
                <w:sz w:val="24"/>
                <w:szCs w:val="24"/>
              </w:rPr>
              <w:t xml:space="preserve">, нигерийское письмо, </w:t>
            </w:r>
            <w:proofErr w:type="spellStart"/>
            <w:r w:rsidRPr="003A4D1A">
              <w:rPr>
                <w:rFonts w:ascii="Times New Roman" w:eastAsia="Times New Roman" w:hAnsi="Times New Roman" w:cs="Times New Roman"/>
                <w:sz w:val="24"/>
                <w:szCs w:val="24"/>
              </w:rPr>
              <w:t>хайп</w:t>
            </w:r>
            <w:proofErr w:type="spellEnd"/>
            <w:r w:rsidRPr="003A4D1A">
              <w:rPr>
                <w:rFonts w:ascii="Times New Roman" w:eastAsia="Times New Roman" w:hAnsi="Times New Roman" w:cs="Times New Roman"/>
                <w:sz w:val="24"/>
                <w:szCs w:val="24"/>
              </w:rPr>
              <w:t xml:space="preserve"> (от англ. HYIP)</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27.</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Сюжетно-ролевая обучающая игра. Ток-шоу «Все слышат»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финансовая пирамида, мошенничество, финансовые риски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Думай о пенсии смолоду,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формируется пенсия</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пенсия, пенсионная система, пенсионный фонд, страховой взнос, страховой стаж, страховая пенсия по старости, индивидуальный пенсионный коэффициент, накопительная пенсия.</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распорядиться своими пенсионными накоплениями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накопительная пенсия, негосударственный пенсионный фонд, управляющая компания, инвестирование пенсионных накоплений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30.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выбрать негосударственный пенсионный фонд</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надёжность негосударственного пенсионного фонда, доходность от инвестирования пенсионных накоплений, срок функционирования негосударственного пенсионного фонда.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31.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Обучающая игра «Выбери свой </w:t>
            </w:r>
            <w:proofErr w:type="spellStart"/>
            <w:proofErr w:type="gramStart"/>
            <w:r w:rsidRPr="003A4D1A">
              <w:rPr>
                <w:rFonts w:ascii="Times New Roman" w:eastAsia="Times New Roman" w:hAnsi="Times New Roman" w:cs="Times New Roman"/>
                <w:sz w:val="24"/>
                <w:szCs w:val="24"/>
              </w:rPr>
              <w:t>негосу</w:t>
            </w:r>
            <w:proofErr w:type="spellEnd"/>
            <w:r w:rsidR="0016669D">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дарственный</w:t>
            </w:r>
            <w:proofErr w:type="gramEnd"/>
            <w:r w:rsidRPr="003A4D1A">
              <w:rPr>
                <w:rFonts w:ascii="Times New Roman" w:eastAsia="Times New Roman" w:hAnsi="Times New Roman" w:cs="Times New Roman"/>
                <w:sz w:val="24"/>
                <w:szCs w:val="24"/>
              </w:rPr>
              <w:t xml:space="preserve"> пенсионный фонд»</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негосударственный пенсионный фонд, надёжность фонда, доходность от инвестирования </w:t>
            </w:r>
            <w:proofErr w:type="gramStart"/>
            <w:r w:rsidRPr="003A4D1A">
              <w:rPr>
                <w:rFonts w:ascii="Times New Roman" w:eastAsia="Times New Roman" w:hAnsi="Times New Roman" w:cs="Times New Roman"/>
                <w:sz w:val="24"/>
                <w:szCs w:val="24"/>
              </w:rPr>
              <w:t>пенсионных</w:t>
            </w:r>
            <w:proofErr w:type="gram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нако</w:t>
            </w:r>
            <w:r w:rsidR="0016669D">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плений</w:t>
            </w:r>
            <w:proofErr w:type="spellEnd"/>
            <w:r w:rsidRPr="003A4D1A">
              <w:rPr>
                <w:rFonts w:ascii="Times New Roman" w:eastAsia="Times New Roman" w:hAnsi="Times New Roman" w:cs="Times New Roman"/>
                <w:sz w:val="24"/>
                <w:szCs w:val="24"/>
              </w:rPr>
              <w:t>, срок функционирования не</w:t>
            </w:r>
            <w:r w:rsidR="0016669D">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государственного пенсионного фонда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3348" w:rsidRPr="003A4D1A" w:rsidRDefault="003B1CE3" w:rsidP="003B1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r w:rsidR="00F03348" w:rsidRPr="003A4D1A">
              <w:rPr>
                <w:rFonts w:ascii="Times New Roman" w:eastAsia="Times New Roman" w:hAnsi="Times New Roman" w:cs="Times New Roman"/>
                <w:b/>
                <w:bCs/>
                <w:sz w:val="24"/>
                <w:szCs w:val="24"/>
              </w:rPr>
              <w:t>-34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Занятия – презентации учебных достижений</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3</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Все понятия, знания, умения и компетенции модулей 1–7</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3348" w:rsidRPr="003A4D1A" w:rsidRDefault="00F03348" w:rsidP="003A4D1A">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F03348" w:rsidRPr="003A4D1A" w:rsidTr="00F03348">
        <w:trPr>
          <w:gridAfter w:val="1"/>
          <w:wAfter w:w="604" w:type="dxa"/>
        </w:trPr>
        <w:tc>
          <w:tcPr>
            <w:tcW w:w="533"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2252" w:type="dxa"/>
            <w:gridSpan w:val="3"/>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544"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4110" w:type="dxa"/>
            <w:gridSpan w:val="2"/>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188" w:type="dxa"/>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c>
          <w:tcPr>
            <w:tcW w:w="1456" w:type="dxa"/>
            <w:gridSpan w:val="2"/>
            <w:tcBorders>
              <w:top w:val="nil"/>
              <w:left w:val="nil"/>
              <w:bottom w:val="nil"/>
              <w:right w:val="nil"/>
            </w:tcBorders>
            <w:vAlign w:val="center"/>
            <w:hideMark/>
          </w:tcPr>
          <w:p w:rsidR="00F03348" w:rsidRPr="003A4D1A" w:rsidRDefault="00F03348" w:rsidP="003A4D1A">
            <w:pPr>
              <w:spacing w:after="0" w:line="240" w:lineRule="auto"/>
              <w:rPr>
                <w:rFonts w:ascii="Times New Roman" w:eastAsia="Times New Roman" w:hAnsi="Times New Roman" w:cs="Times New Roman"/>
                <w:sz w:val="1"/>
                <w:szCs w:val="24"/>
              </w:rPr>
            </w:pPr>
          </w:p>
        </w:tc>
      </w:tr>
    </w:tbl>
    <w:p w:rsidR="003A4D1A" w:rsidRPr="003A4D1A" w:rsidRDefault="003A4D1A" w:rsidP="003A4D1A">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3A4D1A" w:rsidP="003A4D1A">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5130CB" w:rsidRPr="00725848" w:rsidRDefault="003A4D1A" w:rsidP="005130C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3A4D1A">
        <w:rPr>
          <w:rFonts w:ascii="Times New Roman" w:eastAsia="Times New Roman" w:hAnsi="Times New Roman" w:cs="Times New Roman"/>
          <w:b/>
          <w:bCs/>
          <w:color w:val="181818"/>
          <w:sz w:val="24"/>
          <w:szCs w:val="24"/>
        </w:rPr>
        <w:t> </w:t>
      </w:r>
      <w:r w:rsidR="005130CB" w:rsidRPr="00725848">
        <w:rPr>
          <w:rFonts w:ascii="Times New Roman" w:eastAsia="Times New Roman" w:hAnsi="Times New Roman" w:cs="Times New Roman"/>
          <w:b/>
          <w:bCs/>
          <w:caps/>
          <w:color w:val="000000" w:themeColor="text1"/>
          <w:sz w:val="24"/>
          <w:szCs w:val="24"/>
        </w:rPr>
        <w:t>КАЛЕНДАРНО - ТЕМАТИЧЕСКОЕ ПЛАНИРОВАНИЕ</w:t>
      </w:r>
    </w:p>
    <w:p w:rsidR="005130CB" w:rsidRPr="00725848" w:rsidRDefault="00E523F6" w:rsidP="005130CB">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11</w:t>
      </w:r>
      <w:r w:rsidR="005130CB" w:rsidRPr="00725848">
        <w:rPr>
          <w:rFonts w:ascii="Times New Roman" w:eastAsia="Times New Roman" w:hAnsi="Times New Roman" w:cs="Times New Roman"/>
          <w:b/>
          <w:bCs/>
          <w:color w:val="000000" w:themeColor="text1"/>
          <w:sz w:val="24"/>
          <w:szCs w:val="24"/>
        </w:rPr>
        <w:t xml:space="preserve"> класс</w:t>
      </w:r>
    </w:p>
    <w:p w:rsidR="005130CB" w:rsidRPr="003A4D1A" w:rsidRDefault="005130CB" w:rsidP="005130CB">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5130CB" w:rsidRPr="003A4D1A" w:rsidRDefault="005130CB" w:rsidP="005130CB">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Всего часов в год – 34 часов (34 учебных недели</w:t>
      </w:r>
      <w:r w:rsidRPr="003A4D1A">
        <w:rPr>
          <w:rFonts w:ascii="Times New Roman" w:eastAsia="Times New Roman" w:hAnsi="Times New Roman" w:cs="Times New Roman"/>
          <w:color w:val="181818"/>
          <w:sz w:val="24"/>
          <w:szCs w:val="24"/>
        </w:rPr>
        <w:t>).</w:t>
      </w:r>
    </w:p>
    <w:p w:rsidR="005130CB" w:rsidRPr="003A4D1A" w:rsidRDefault="005130CB" w:rsidP="005130CB">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Количество часов в неделю – 1 час</w:t>
      </w:r>
      <w:proofErr w:type="gramStart"/>
      <w:r w:rsidRPr="003A4D1A">
        <w:rPr>
          <w:rFonts w:ascii="Times New Roman" w:eastAsia="Times New Roman" w:hAnsi="Times New Roman" w:cs="Times New Roman"/>
          <w:color w:val="181818"/>
          <w:sz w:val="24"/>
          <w:szCs w:val="24"/>
        </w:rPr>
        <w:t xml:space="preserve"> .</w:t>
      </w:r>
      <w:proofErr w:type="gramEnd"/>
    </w:p>
    <w:p w:rsidR="005130CB" w:rsidRPr="003A4D1A" w:rsidRDefault="005130CB" w:rsidP="005130CB">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 </w:t>
      </w:r>
    </w:p>
    <w:tbl>
      <w:tblPr>
        <w:tblW w:w="9747" w:type="dxa"/>
        <w:tblLayout w:type="fixed"/>
        <w:tblCellMar>
          <w:left w:w="0" w:type="dxa"/>
          <w:right w:w="0" w:type="dxa"/>
        </w:tblCellMar>
        <w:tblLook w:val="04A0" w:firstRow="1" w:lastRow="0" w:firstColumn="1" w:lastColumn="0" w:noHBand="0" w:noVBand="1"/>
      </w:tblPr>
      <w:tblGrid>
        <w:gridCol w:w="533"/>
        <w:gridCol w:w="20"/>
        <w:gridCol w:w="1823"/>
        <w:gridCol w:w="57"/>
        <w:gridCol w:w="372"/>
        <w:gridCol w:w="20"/>
        <w:gridCol w:w="544"/>
        <w:gridCol w:w="46"/>
        <w:gridCol w:w="4064"/>
        <w:gridCol w:w="20"/>
        <w:gridCol w:w="188"/>
        <w:gridCol w:w="926"/>
        <w:gridCol w:w="530"/>
        <w:gridCol w:w="604"/>
      </w:tblGrid>
      <w:tr w:rsidR="005130CB" w:rsidRPr="003A4D1A" w:rsidTr="00E65BEC">
        <w:trPr>
          <w:trHeight w:val="285"/>
        </w:trPr>
        <w:tc>
          <w:tcPr>
            <w:tcW w:w="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w:t>
            </w:r>
          </w:p>
          <w:p w:rsidR="005130CB" w:rsidRPr="004F3D15" w:rsidRDefault="005130CB" w:rsidP="00E65BEC">
            <w:pPr>
              <w:spacing w:after="0" w:line="240" w:lineRule="auto"/>
              <w:jc w:val="center"/>
              <w:rPr>
                <w:rFonts w:ascii="Times New Roman" w:eastAsia="Times New Roman" w:hAnsi="Times New Roman" w:cs="Times New Roman"/>
              </w:rPr>
            </w:pPr>
            <w:proofErr w:type="gramStart"/>
            <w:r w:rsidRPr="004F3D15">
              <w:rPr>
                <w:rFonts w:ascii="Times New Roman" w:eastAsia="Times New Roman" w:hAnsi="Times New Roman" w:cs="Times New Roman"/>
                <w:b/>
                <w:bCs/>
              </w:rPr>
              <w:t>п</w:t>
            </w:r>
            <w:proofErr w:type="gramEnd"/>
            <w:r w:rsidRPr="004F3D15">
              <w:rPr>
                <w:rFonts w:ascii="Times New Roman" w:eastAsia="Times New Roman" w:hAnsi="Times New Roman" w:cs="Times New Roman"/>
                <w:b/>
                <w:bCs/>
              </w:rPr>
              <w:t>/п</w:t>
            </w:r>
          </w:p>
        </w:tc>
        <w:tc>
          <w:tcPr>
            <w:tcW w:w="1900"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w:t>
            </w:r>
          </w:p>
          <w:p w:rsidR="005130CB" w:rsidRPr="004F3D15" w:rsidRDefault="005130CB" w:rsidP="00E65BEC">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Название  темы</w:t>
            </w:r>
          </w:p>
        </w:tc>
        <w:tc>
          <w:tcPr>
            <w:tcW w:w="982" w:type="dxa"/>
            <w:gridSpan w:val="4"/>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30CB" w:rsidRDefault="005130CB" w:rsidP="00E65BEC">
            <w:pPr>
              <w:spacing w:after="0" w:line="240" w:lineRule="auto"/>
              <w:jc w:val="center"/>
              <w:rPr>
                <w:rFonts w:ascii="Times New Roman" w:eastAsia="Times New Roman" w:hAnsi="Times New Roman" w:cs="Times New Roman"/>
                <w:b/>
                <w:bCs/>
              </w:rPr>
            </w:pPr>
          </w:p>
          <w:p w:rsidR="005130CB" w:rsidRPr="004F3D15" w:rsidRDefault="005130CB" w:rsidP="00E65BEC">
            <w:pPr>
              <w:spacing w:after="0" w:line="240" w:lineRule="auto"/>
              <w:ind w:left="-165"/>
              <w:jc w:val="center"/>
              <w:rPr>
                <w:rFonts w:ascii="Times New Roman" w:eastAsia="Times New Roman" w:hAnsi="Times New Roman" w:cs="Times New Roman"/>
              </w:rPr>
            </w:pPr>
            <w:proofErr w:type="gramStart"/>
            <w:r>
              <w:rPr>
                <w:rFonts w:ascii="Times New Roman" w:eastAsia="Times New Roman" w:hAnsi="Times New Roman" w:cs="Times New Roman"/>
                <w:b/>
                <w:bCs/>
              </w:rPr>
              <w:t>К</w:t>
            </w:r>
            <w:r w:rsidRPr="004F3D15">
              <w:rPr>
                <w:rFonts w:ascii="Times New Roman" w:eastAsia="Times New Roman" w:hAnsi="Times New Roman" w:cs="Times New Roman"/>
                <w:b/>
                <w:bCs/>
              </w:rPr>
              <w:t>-во</w:t>
            </w:r>
            <w:proofErr w:type="gramEnd"/>
          </w:p>
          <w:p w:rsidR="005130CB" w:rsidRPr="004F3D15" w:rsidRDefault="005130CB" w:rsidP="00E65BEC">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часов</w:t>
            </w:r>
          </w:p>
        </w:tc>
        <w:tc>
          <w:tcPr>
            <w:tcW w:w="40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w:t>
            </w:r>
          </w:p>
          <w:p w:rsidR="005130CB" w:rsidRPr="004F3D15" w:rsidRDefault="005130CB" w:rsidP="00E65BEC">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Основное содержание</w:t>
            </w:r>
          </w:p>
        </w:tc>
        <w:tc>
          <w:tcPr>
            <w:tcW w:w="2268"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jc w:val="center"/>
              <w:rPr>
                <w:rFonts w:ascii="Times New Roman" w:eastAsia="Times New Roman" w:hAnsi="Times New Roman" w:cs="Times New Roman"/>
              </w:rPr>
            </w:pPr>
            <w:r w:rsidRPr="004F3D15">
              <w:rPr>
                <w:rFonts w:ascii="Times New Roman" w:eastAsia="Times New Roman" w:hAnsi="Times New Roman" w:cs="Times New Roman"/>
                <w:b/>
                <w:bCs/>
              </w:rPr>
              <w:t>Дата проведения</w:t>
            </w:r>
          </w:p>
        </w:tc>
      </w:tr>
      <w:tr w:rsidR="005130CB" w:rsidRPr="003A4D1A" w:rsidTr="00E65BEC">
        <w:trPr>
          <w:trHeight w:val="639"/>
        </w:trPr>
        <w:tc>
          <w:tcPr>
            <w:tcW w:w="533" w:type="dxa"/>
            <w:vMerge/>
            <w:tcBorders>
              <w:top w:val="single" w:sz="8" w:space="0" w:color="000000"/>
              <w:left w:val="single" w:sz="8" w:space="0" w:color="000000"/>
              <w:bottom w:val="single" w:sz="8" w:space="0" w:color="000000"/>
              <w:right w:val="single" w:sz="8" w:space="0" w:color="000000"/>
            </w:tcBorders>
            <w:vAlign w:val="center"/>
            <w:hideMark/>
          </w:tcPr>
          <w:p w:rsidR="005130CB" w:rsidRPr="004F3D15" w:rsidRDefault="005130CB" w:rsidP="00E65BEC">
            <w:pPr>
              <w:spacing w:after="0" w:line="240" w:lineRule="auto"/>
              <w:rPr>
                <w:rFonts w:ascii="Times New Roman" w:eastAsia="Times New Roman" w:hAnsi="Times New Roman" w:cs="Times New Roman"/>
              </w:rPr>
            </w:pPr>
          </w:p>
        </w:tc>
        <w:tc>
          <w:tcPr>
            <w:tcW w:w="1900" w:type="dxa"/>
            <w:gridSpan w:val="3"/>
            <w:vMerge/>
            <w:tcBorders>
              <w:top w:val="single" w:sz="8" w:space="0" w:color="000000"/>
              <w:left w:val="nil"/>
              <w:bottom w:val="single" w:sz="8" w:space="0" w:color="000000"/>
              <w:right w:val="single" w:sz="8" w:space="0" w:color="000000"/>
            </w:tcBorders>
            <w:vAlign w:val="center"/>
            <w:hideMark/>
          </w:tcPr>
          <w:p w:rsidR="005130CB" w:rsidRPr="004F3D15" w:rsidRDefault="005130CB" w:rsidP="00E65BEC">
            <w:pPr>
              <w:spacing w:after="0" w:line="240" w:lineRule="auto"/>
              <w:rPr>
                <w:rFonts w:ascii="Times New Roman" w:eastAsia="Times New Roman" w:hAnsi="Times New Roman" w:cs="Times New Roman"/>
              </w:rPr>
            </w:pPr>
          </w:p>
        </w:tc>
        <w:tc>
          <w:tcPr>
            <w:tcW w:w="982" w:type="dxa"/>
            <w:gridSpan w:val="4"/>
            <w:vMerge/>
            <w:tcBorders>
              <w:top w:val="single" w:sz="8" w:space="0" w:color="000000"/>
              <w:left w:val="nil"/>
              <w:bottom w:val="single" w:sz="8" w:space="0" w:color="000000"/>
              <w:right w:val="single" w:sz="8" w:space="0" w:color="000000"/>
            </w:tcBorders>
            <w:vAlign w:val="center"/>
            <w:hideMark/>
          </w:tcPr>
          <w:p w:rsidR="005130CB" w:rsidRPr="004F3D15" w:rsidRDefault="005130CB" w:rsidP="00E65BEC">
            <w:pPr>
              <w:spacing w:after="0" w:line="240" w:lineRule="auto"/>
              <w:rPr>
                <w:rFonts w:ascii="Times New Roman" w:eastAsia="Times New Roman" w:hAnsi="Times New Roman" w:cs="Times New Roman"/>
              </w:rPr>
            </w:pPr>
          </w:p>
        </w:tc>
        <w:tc>
          <w:tcPr>
            <w:tcW w:w="4064" w:type="dxa"/>
            <w:vMerge/>
            <w:tcBorders>
              <w:top w:val="single" w:sz="8" w:space="0" w:color="000000"/>
              <w:left w:val="nil"/>
              <w:bottom w:val="single" w:sz="8" w:space="0" w:color="000000"/>
              <w:right w:val="single" w:sz="8" w:space="0" w:color="000000"/>
            </w:tcBorders>
            <w:vAlign w:val="center"/>
            <w:hideMark/>
          </w:tcPr>
          <w:p w:rsidR="005130CB" w:rsidRPr="004F3D15" w:rsidRDefault="005130CB" w:rsidP="00E65BEC">
            <w:pPr>
              <w:spacing w:after="0" w:line="240" w:lineRule="auto"/>
              <w:rPr>
                <w:rFonts w:ascii="Times New Roman" w:eastAsia="Times New Roman" w:hAnsi="Times New Roman" w:cs="Times New Roman"/>
              </w:rPr>
            </w:pP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План</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4F3D15" w:rsidRDefault="005130CB" w:rsidP="00E65BEC">
            <w:pPr>
              <w:spacing w:after="0" w:line="240" w:lineRule="auto"/>
              <w:rPr>
                <w:rFonts w:ascii="Times New Roman" w:eastAsia="Times New Roman" w:hAnsi="Times New Roman" w:cs="Times New Roman"/>
              </w:rPr>
            </w:pPr>
            <w:r w:rsidRPr="004F3D15">
              <w:rPr>
                <w:rFonts w:ascii="Times New Roman" w:eastAsia="Times New Roman" w:hAnsi="Times New Roman" w:cs="Times New Roman"/>
                <w:b/>
                <w:bCs/>
              </w:rPr>
              <w:t>    Факт</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Управление личными финансами и выбор банка</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личные финансы, сбережения, заёмщик, кредитор (заимодавец), кредитно-финансовые посредники, банковская система, коммерческий банк, Центральный банк, банковские операции, вклад, кредит, банковская карта, драгоценные металлы, расчётные операции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Как сберечь накопления с </w:t>
            </w:r>
            <w:r w:rsidRPr="003A4D1A">
              <w:rPr>
                <w:rFonts w:ascii="Times New Roman" w:eastAsia="Times New Roman" w:hAnsi="Times New Roman" w:cs="Times New Roman"/>
                <w:sz w:val="24"/>
                <w:szCs w:val="24"/>
              </w:rPr>
              <w:lastRenderedPageBreak/>
              <w:t>помощью депозитов</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финансовые активы, ликвидность, надёжность, доходность, банковский </w:t>
            </w:r>
            <w:r w:rsidRPr="003A4D1A">
              <w:rPr>
                <w:rFonts w:ascii="Times New Roman" w:eastAsia="Times New Roman" w:hAnsi="Times New Roman" w:cs="Times New Roman"/>
                <w:sz w:val="24"/>
                <w:szCs w:val="24"/>
              </w:rPr>
              <w:lastRenderedPageBreak/>
              <w:t xml:space="preserve">вклад (депозит), банковский процент, риск, вкладчик, инфляция, </w:t>
            </w:r>
            <w:proofErr w:type="spellStart"/>
            <w:r w:rsidRPr="003A4D1A">
              <w:rPr>
                <w:rFonts w:ascii="Times New Roman" w:eastAsia="Times New Roman" w:hAnsi="Times New Roman" w:cs="Times New Roman"/>
                <w:sz w:val="24"/>
                <w:szCs w:val="24"/>
              </w:rPr>
              <w:t>Роспотребнадзор</w:t>
            </w:r>
            <w:proofErr w:type="spellEnd"/>
            <w:r w:rsidRPr="003A4D1A">
              <w:rPr>
                <w:rFonts w:ascii="Times New Roman" w:eastAsia="Times New Roman" w:hAnsi="Times New Roman" w:cs="Times New Roman"/>
                <w:sz w:val="24"/>
                <w:szCs w:val="24"/>
              </w:rPr>
              <w:t>, валюта вклада, Агентство по страхованию вкладов;</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3.</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Проценты по вкладу: большие и маленькие  </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банковский процент, вкладчик, договор банковского вклада, срок вклада, вклад до востребования, срочный вклад, формула сложных процентов, формула простых процентов, капитализация, валюта вклада;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4.</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Банки и золото: как сохранить сбережения в драгоценных металлах</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драгоценные металлы, золото, инвестиции, ювелирные изделия, налог на добавленную стоимость, слитки, коллекционные монеты, инвестиционные монеты, обезличенные металлические счета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5.</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Кредит: зачем он нужен и где его </w:t>
            </w:r>
            <w:proofErr w:type="gramStart"/>
            <w:r w:rsidRPr="003A4D1A">
              <w:rPr>
                <w:rFonts w:ascii="Times New Roman" w:eastAsia="Times New Roman" w:hAnsi="Times New Roman" w:cs="Times New Roman"/>
                <w:sz w:val="24"/>
                <w:szCs w:val="24"/>
              </w:rPr>
              <w:t>получить</w:t>
            </w:r>
            <w:proofErr w:type="gramEnd"/>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 xml:space="preserve">кредит, заём, ссуда, ежемесячный платёж, задолженность, годовой доход, потребительский кооператив, </w:t>
            </w:r>
            <w:proofErr w:type="spellStart"/>
            <w:r w:rsidRPr="003A4D1A">
              <w:rPr>
                <w:rFonts w:ascii="Times New Roman" w:eastAsia="Times New Roman" w:hAnsi="Times New Roman" w:cs="Times New Roman"/>
                <w:sz w:val="24"/>
                <w:szCs w:val="24"/>
              </w:rPr>
              <w:t>микрофинансовая</w:t>
            </w:r>
            <w:proofErr w:type="spellEnd"/>
            <w:r w:rsidRPr="003A4D1A">
              <w:rPr>
                <w:rFonts w:ascii="Times New Roman" w:eastAsia="Times New Roman" w:hAnsi="Times New Roman" w:cs="Times New Roman"/>
                <w:sz w:val="24"/>
                <w:szCs w:val="24"/>
              </w:rPr>
              <w:t xml:space="preserve"> организация, поручитель</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6.</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Какой </w:t>
            </w:r>
            <w:proofErr w:type="gramStart"/>
            <w:r w:rsidRPr="003A4D1A">
              <w:rPr>
                <w:rFonts w:ascii="Times New Roman" w:eastAsia="Times New Roman" w:hAnsi="Times New Roman" w:cs="Times New Roman"/>
                <w:sz w:val="24"/>
                <w:szCs w:val="24"/>
              </w:rPr>
              <w:t>кредит</w:t>
            </w:r>
            <w:proofErr w:type="gramEnd"/>
            <w:r w:rsidRPr="003A4D1A">
              <w:rPr>
                <w:rFonts w:ascii="Times New Roman" w:eastAsia="Times New Roman" w:hAnsi="Times New Roman" w:cs="Times New Roman"/>
                <w:sz w:val="24"/>
                <w:szCs w:val="24"/>
              </w:rPr>
              <w:t xml:space="preserve"> выбрать и </w:t>
            </w:r>
            <w:proofErr w:type="gramStart"/>
            <w:r w:rsidRPr="003A4D1A">
              <w:rPr>
                <w:rFonts w:ascii="Times New Roman" w:eastAsia="Times New Roman" w:hAnsi="Times New Roman" w:cs="Times New Roman"/>
                <w:sz w:val="24"/>
                <w:szCs w:val="24"/>
              </w:rPr>
              <w:t>какие</w:t>
            </w:r>
            <w:proofErr w:type="gramEnd"/>
            <w:r w:rsidRPr="003A4D1A">
              <w:rPr>
                <w:rFonts w:ascii="Times New Roman" w:eastAsia="Times New Roman" w:hAnsi="Times New Roman" w:cs="Times New Roman"/>
                <w:sz w:val="24"/>
                <w:szCs w:val="24"/>
              </w:rPr>
              <w:t xml:space="preserve"> условия кредитования предпочесть</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потребительский кредит, ипотечный кредит, автокредит, кредитная карта, срок кредита, сумма кредита, процентная ставка по кредиту, кредитный договор, льготный период, дифференцированные платежи, равные платежи, график платежей, штрафные санкции, просрочка по кредиту, кредитная история</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7.</w:t>
            </w:r>
          </w:p>
        </w:tc>
        <w:tc>
          <w:tcPr>
            <w:tcW w:w="19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управлять деньгами с помощью банковской карты</w:t>
            </w:r>
          </w:p>
        </w:tc>
        <w:tc>
          <w:tcPr>
            <w:tcW w:w="9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064" w:type="dxa"/>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w:t>
            </w:r>
            <w:proofErr w:type="gramStart"/>
            <w:r w:rsidRPr="003A4D1A">
              <w:rPr>
                <w:rFonts w:ascii="Times New Roman" w:eastAsia="Times New Roman" w:hAnsi="Times New Roman" w:cs="Times New Roman"/>
                <w:sz w:val="24"/>
                <w:szCs w:val="24"/>
              </w:rPr>
              <w:t xml:space="preserve">банковская карта, эмитент, держатель карты, платёжная система, </w:t>
            </w:r>
            <w:proofErr w:type="spellStart"/>
            <w:r w:rsidRPr="003A4D1A">
              <w:rPr>
                <w:rFonts w:ascii="Times New Roman" w:eastAsia="Times New Roman" w:hAnsi="Times New Roman" w:cs="Times New Roman"/>
                <w:sz w:val="24"/>
                <w:szCs w:val="24"/>
              </w:rPr>
              <w:t>эквайрер</w:t>
            </w:r>
            <w:proofErr w:type="spellEnd"/>
            <w:r w:rsidRPr="003A4D1A">
              <w:rPr>
                <w:rFonts w:ascii="Times New Roman" w:eastAsia="Times New Roman" w:hAnsi="Times New Roman" w:cs="Times New Roman"/>
                <w:sz w:val="24"/>
                <w:szCs w:val="24"/>
              </w:rPr>
              <w:t>, дебетовая карта, кредитная карта, предоплаченная карта, зарплатная карта, овердрафт, POS-терминал, ПИН-код</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Финансовые риски и стратегии </w:t>
            </w:r>
            <w:proofErr w:type="spellStart"/>
            <w:proofErr w:type="gramStart"/>
            <w:r w:rsidRPr="003A4D1A">
              <w:rPr>
                <w:rFonts w:ascii="Times New Roman" w:eastAsia="Times New Roman" w:hAnsi="Times New Roman" w:cs="Times New Roman"/>
                <w:sz w:val="24"/>
                <w:szCs w:val="24"/>
              </w:rPr>
              <w:t>инвестирова</w:t>
            </w:r>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ния</w:t>
            </w:r>
            <w:proofErr w:type="spellEnd"/>
            <w:proofErr w:type="gramEnd"/>
            <w:r w:rsidRPr="003A4D1A">
              <w:rPr>
                <w:rFonts w:ascii="Times New Roman" w:eastAsia="Times New Roman" w:hAnsi="Times New Roman" w:cs="Times New Roman"/>
                <w:sz w:val="24"/>
                <w:szCs w:val="24"/>
              </w:rPr>
              <w:t> </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инвестирование, доходность, финансовый риск, срок инвестирования, инвестиционная стратегия, инвестиционные финансовые инструменты, инвестиционный портфель, диверсификация</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Что такое ценные </w:t>
            </w:r>
            <w:proofErr w:type="gramStart"/>
            <w:r w:rsidRPr="003A4D1A">
              <w:rPr>
                <w:rFonts w:ascii="Times New Roman" w:eastAsia="Times New Roman" w:hAnsi="Times New Roman" w:cs="Times New Roman"/>
                <w:sz w:val="24"/>
                <w:szCs w:val="24"/>
              </w:rPr>
              <w:t>бумаги</w:t>
            </w:r>
            <w:proofErr w:type="gramEnd"/>
            <w:r w:rsidRPr="003A4D1A">
              <w:rPr>
                <w:rFonts w:ascii="Times New Roman" w:eastAsia="Times New Roman" w:hAnsi="Times New Roman" w:cs="Times New Roman"/>
                <w:sz w:val="24"/>
                <w:szCs w:val="24"/>
              </w:rPr>
              <w:t xml:space="preserve"> и </w:t>
            </w:r>
            <w:proofErr w:type="gramStart"/>
            <w:r w:rsidRPr="003A4D1A">
              <w:rPr>
                <w:rFonts w:ascii="Times New Roman" w:eastAsia="Times New Roman" w:hAnsi="Times New Roman" w:cs="Times New Roman"/>
                <w:sz w:val="24"/>
                <w:szCs w:val="24"/>
              </w:rPr>
              <w:t>какими</w:t>
            </w:r>
            <w:proofErr w:type="gramEnd"/>
            <w:r w:rsidRPr="003A4D1A">
              <w:rPr>
                <w:rFonts w:ascii="Times New Roman" w:eastAsia="Times New Roman" w:hAnsi="Times New Roman" w:cs="Times New Roman"/>
                <w:sz w:val="24"/>
                <w:szCs w:val="24"/>
              </w:rPr>
              <w:t xml:space="preserve"> они бывают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рынок ценных бумаг, финансовый рынок, долевые и долговые ценные бумаги, акции, обыкновенные акции, привилегированные акции, дивиденд, уставный капитал компании, акционер, облигации, дисконт, купонные выплаты по облигациям, вексель, доходность ценной бумаги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Граждане на </w:t>
            </w:r>
            <w:r w:rsidRPr="003A4D1A">
              <w:rPr>
                <w:rFonts w:ascii="Times New Roman" w:eastAsia="Times New Roman" w:hAnsi="Times New Roman" w:cs="Times New Roman"/>
                <w:sz w:val="24"/>
                <w:szCs w:val="24"/>
              </w:rPr>
              <w:lastRenderedPageBreak/>
              <w:t>рынке ценных бумаг</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стратегии управления инвестициями, </w:t>
            </w:r>
            <w:r w:rsidRPr="003A4D1A">
              <w:rPr>
                <w:rFonts w:ascii="Times New Roman" w:eastAsia="Times New Roman" w:hAnsi="Times New Roman" w:cs="Times New Roman"/>
                <w:sz w:val="24"/>
                <w:szCs w:val="24"/>
              </w:rPr>
              <w:lastRenderedPageBreak/>
              <w:t>активные инвесторы, пассивные инвесторы, инвестиционный портфель, структура инвестиционного портфеля, диверсификация активов, срок инвестирования, риск, доходность, технический анализ, фундаментальный анализ, коллективные инвестиции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11.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Зачем нужны паевые </w:t>
            </w:r>
            <w:proofErr w:type="spellStart"/>
            <w:proofErr w:type="gramStart"/>
            <w:r w:rsidRPr="003A4D1A">
              <w:rPr>
                <w:rFonts w:ascii="Times New Roman" w:eastAsia="Times New Roman" w:hAnsi="Times New Roman" w:cs="Times New Roman"/>
                <w:sz w:val="24"/>
                <w:szCs w:val="24"/>
              </w:rPr>
              <w:t>инвес</w:t>
            </w:r>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тиционные</w:t>
            </w:r>
            <w:proofErr w:type="spellEnd"/>
            <w:proofErr w:type="gramEnd"/>
            <w:r w:rsidRPr="003A4D1A">
              <w:rPr>
                <w:rFonts w:ascii="Times New Roman" w:eastAsia="Times New Roman" w:hAnsi="Times New Roman" w:cs="Times New Roman"/>
                <w:sz w:val="24"/>
                <w:szCs w:val="24"/>
              </w:rPr>
              <w:t xml:space="preserve"> фонды</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паевые инвестиционные фонды (</w:t>
            </w:r>
            <w:proofErr w:type="spellStart"/>
            <w:r w:rsidRPr="003A4D1A">
              <w:rPr>
                <w:rFonts w:ascii="Times New Roman" w:eastAsia="Times New Roman" w:hAnsi="Times New Roman" w:cs="Times New Roman"/>
                <w:sz w:val="24"/>
                <w:szCs w:val="24"/>
              </w:rPr>
              <w:t>ПИФы</w:t>
            </w:r>
            <w:proofErr w:type="spellEnd"/>
            <w:r w:rsidRPr="003A4D1A">
              <w:rPr>
                <w:rFonts w:ascii="Times New Roman" w:eastAsia="Times New Roman" w:hAnsi="Times New Roman" w:cs="Times New Roman"/>
                <w:sz w:val="24"/>
                <w:szCs w:val="24"/>
              </w:rPr>
              <w:t>), пай, открытый ПИФ, интервальный ПИФ, закрытый ПИФ, управляющая компания, доверительное управление</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12.</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Что такое налоги </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налогообложение, налоговая система, налог, прямые и косвенные налоги, налоговый орган, налогоплательщик, идентификационный номер налогоплательщика (ИНН), налоговая декларация, </w:t>
            </w:r>
            <w:proofErr w:type="spellStart"/>
            <w:r w:rsidRPr="003A4D1A">
              <w:rPr>
                <w:rFonts w:ascii="Times New Roman" w:eastAsia="Times New Roman" w:hAnsi="Times New Roman" w:cs="Times New Roman"/>
                <w:sz w:val="24"/>
                <w:szCs w:val="24"/>
              </w:rPr>
              <w:t>налог</w:t>
            </w:r>
            <w:proofErr w:type="gramStart"/>
            <w:r w:rsidRPr="003A4D1A">
              <w:rPr>
                <w:rFonts w:ascii="Times New Roman" w:eastAsia="Times New Roman" w:hAnsi="Times New Roman" w:cs="Times New Roman"/>
                <w:sz w:val="24"/>
                <w:szCs w:val="24"/>
              </w:rPr>
              <w:t>о</w:t>
            </w:r>
            <w:proofErr w:type="spellEnd"/>
            <w:r w:rsidRPr="003A4D1A">
              <w:rPr>
                <w:rFonts w:ascii="Times New Roman" w:eastAsia="Times New Roman" w:hAnsi="Times New Roman" w:cs="Times New Roman"/>
                <w:sz w:val="24"/>
                <w:szCs w:val="24"/>
              </w:rPr>
              <w:t>-</w:t>
            </w:r>
            <w:proofErr w:type="gramEnd"/>
            <w:r w:rsidRPr="003A4D1A">
              <w:rPr>
                <w:rFonts w:ascii="Times New Roman" w:eastAsia="Times New Roman" w:hAnsi="Times New Roman" w:cs="Times New Roman"/>
                <w:sz w:val="24"/>
                <w:szCs w:val="24"/>
              </w:rPr>
              <w:t xml:space="preserve"> учебная программа 23 вый агент, налоговое правонарушение, налоговые санкции, пеня по налогам</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13.</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Виды налогов, уплачиваемых физическими лицами России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 на доходы физических лиц (НДФЛ), транспортный налог, земельный налог, налог на имущество физических лиц</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Налоговые вычеты, или как вернуть налоги в семейный бюджет</w:t>
            </w:r>
          </w:p>
          <w:p w:rsidR="005130CB" w:rsidRPr="003A4D1A" w:rsidRDefault="005130CB" w:rsidP="00E65BEC">
            <w:pPr>
              <w:spacing w:after="0" w:line="240" w:lineRule="auto"/>
              <w:rPr>
                <w:rFonts w:ascii="Times New Roman" w:eastAsia="Times New Roman" w:hAnsi="Times New Roman" w:cs="Times New Roman"/>
                <w:sz w:val="24"/>
                <w:szCs w:val="24"/>
              </w:rPr>
            </w:pP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налоговая льгота, налоговый вычет, стандартный налоговый вычет, социальный налоговый вычет, имущественный налоговый вычет, профессиональный налоговый вычет</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15.</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Страховой рынок России: коротко о главном</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страхование, страховщик, страхователь, застрахованный, выгодоприобретатель, договор страхования, страховой полис, правила учебная программа 25 страхования, страховая премия, объект страхования, страховой риск, страховой случай, страховая выплата</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16.</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имущества: как защитить нажитое состояние  </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страхование имущества, автострахование (</w:t>
            </w:r>
            <w:proofErr w:type="spellStart"/>
            <w:r w:rsidRPr="003A4D1A">
              <w:rPr>
                <w:rFonts w:ascii="Times New Roman" w:eastAsia="Times New Roman" w:hAnsi="Times New Roman" w:cs="Times New Roman"/>
                <w:sz w:val="24"/>
                <w:szCs w:val="24"/>
              </w:rPr>
              <w:t>автокаско</w:t>
            </w:r>
            <w:proofErr w:type="spellEnd"/>
            <w:r w:rsidRPr="003A4D1A">
              <w:rPr>
                <w:rFonts w:ascii="Times New Roman" w:eastAsia="Times New Roman" w:hAnsi="Times New Roman" w:cs="Times New Roman"/>
                <w:sz w:val="24"/>
                <w:szCs w:val="24"/>
              </w:rPr>
              <w:t>), аварийный комиссар, агрегатная страховая сумма, неагрегатная страховая сумма, франшиза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17.</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Здоровье и жизнь – высшие блага: поговорим о личном страховании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личное страхование, накопительное страхование, рисковое страхование, медицинское страхование: обязательное и добровольное, выкупная сумма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18.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Если нанесён </w:t>
            </w:r>
            <w:r w:rsidRPr="003A4D1A">
              <w:rPr>
                <w:rFonts w:ascii="Times New Roman" w:eastAsia="Times New Roman" w:hAnsi="Times New Roman" w:cs="Times New Roman"/>
                <w:sz w:val="24"/>
                <w:szCs w:val="24"/>
              </w:rPr>
              <w:lastRenderedPageBreak/>
              <w:t>ущерб третьим лицам</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ответственность, страхование </w:t>
            </w:r>
            <w:r w:rsidRPr="003A4D1A">
              <w:rPr>
                <w:rFonts w:ascii="Times New Roman" w:eastAsia="Times New Roman" w:hAnsi="Times New Roman" w:cs="Times New Roman"/>
                <w:sz w:val="24"/>
                <w:szCs w:val="24"/>
              </w:rPr>
              <w:lastRenderedPageBreak/>
              <w:t>гражданской ответственности, обязательное страхование гражданской ответственности, добровольное страхование гражданской ответственности, третье лицо, ОСАГО, ДСАГО, страхование гражданской ответственности владельцев жилых помещений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19.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Доверяй, но проверяй: несколько советов по выбору страховщика</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критерии выбора страховой компании, лицензия на ведение страховой деятельности, страховой портфель, надёжность страховой компании, обоснованный и необоснованный отказ в страховой выплате</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Создание собственного бизнеса: с чего нужно начать</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бизнес, предпринимательство, </w:t>
            </w:r>
            <w:proofErr w:type="spellStart"/>
            <w:r w:rsidRPr="003A4D1A">
              <w:rPr>
                <w:rFonts w:ascii="Times New Roman" w:eastAsia="Times New Roman" w:hAnsi="Times New Roman" w:cs="Times New Roman"/>
                <w:sz w:val="24"/>
                <w:szCs w:val="24"/>
              </w:rPr>
              <w:t>стартап</w:t>
            </w:r>
            <w:proofErr w:type="spellEnd"/>
            <w:r w:rsidRPr="003A4D1A">
              <w:rPr>
                <w:rFonts w:ascii="Times New Roman" w:eastAsia="Times New Roman" w:hAnsi="Times New Roman" w:cs="Times New Roman"/>
                <w:sz w:val="24"/>
                <w:szCs w:val="24"/>
              </w:rPr>
              <w:t>, организационно-правовая форма, индивидуальный предприниматель, хозяйственное общество, вид экономической деятельности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Пишем бизнес-план</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бизнес-план, планирование, бизнес-идея, организационная структура фирмы, финансовый план, срок окупаемости, маркетинг, потребители, конкуренты, точка безубыточности</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22.</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Расходы и доходы в собственном бизнесе</w:t>
            </w:r>
          </w:p>
          <w:p w:rsidR="005130CB" w:rsidRDefault="005130CB" w:rsidP="00E65BEC">
            <w:pPr>
              <w:spacing w:after="0" w:line="240" w:lineRule="auto"/>
              <w:rPr>
                <w:rFonts w:ascii="Times New Roman" w:eastAsia="Times New Roman" w:hAnsi="Times New Roman" w:cs="Times New Roman"/>
                <w:sz w:val="24"/>
                <w:szCs w:val="24"/>
              </w:rPr>
            </w:pPr>
          </w:p>
          <w:p w:rsidR="005130CB" w:rsidRDefault="005130CB" w:rsidP="00E65BEC">
            <w:pPr>
              <w:spacing w:after="0" w:line="240" w:lineRule="auto"/>
              <w:rPr>
                <w:rFonts w:ascii="Times New Roman" w:eastAsia="Times New Roman" w:hAnsi="Times New Roman" w:cs="Times New Roman"/>
                <w:sz w:val="24"/>
                <w:szCs w:val="24"/>
              </w:rPr>
            </w:pPr>
          </w:p>
          <w:p w:rsidR="005130CB" w:rsidRPr="003A4D1A" w:rsidRDefault="005130CB" w:rsidP="00E65BEC">
            <w:pPr>
              <w:spacing w:after="0" w:line="240" w:lineRule="auto"/>
              <w:rPr>
                <w:rFonts w:ascii="Times New Roman" w:eastAsia="Times New Roman" w:hAnsi="Times New Roman" w:cs="Times New Roman"/>
                <w:sz w:val="24"/>
                <w:szCs w:val="24"/>
              </w:rPr>
            </w:pP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gramStart"/>
            <w:r w:rsidRPr="003A4D1A">
              <w:rPr>
                <w:rFonts w:ascii="Times New Roman" w:eastAsia="Times New Roman" w:hAnsi="Times New Roman" w:cs="Times New Roman"/>
                <w:sz w:val="24"/>
                <w:szCs w:val="24"/>
              </w:rPr>
              <w:t xml:space="preserve">доходы, расходы, прибыль, чистая прибыль, собственный капитал, уставный капитал, заёмный капитал, кредит, лизинг, основные средства, оборотные средства, </w:t>
            </w:r>
            <w:proofErr w:type="spellStart"/>
            <w:r w:rsidRPr="003A4D1A">
              <w:rPr>
                <w:rFonts w:ascii="Times New Roman" w:eastAsia="Times New Roman" w:hAnsi="Times New Roman" w:cs="Times New Roman"/>
                <w:sz w:val="24"/>
                <w:szCs w:val="24"/>
              </w:rPr>
              <w:t>стартап</w:t>
            </w:r>
            <w:proofErr w:type="spellEnd"/>
            <w:r w:rsidRPr="003A4D1A">
              <w:rPr>
                <w:rFonts w:ascii="Times New Roman" w:eastAsia="Times New Roman" w:hAnsi="Times New Roman" w:cs="Times New Roman"/>
                <w:sz w:val="24"/>
                <w:szCs w:val="24"/>
              </w:rPr>
              <w:t>, бизнес-ангел, венчурный инвестор</w:t>
            </w:r>
            <w:proofErr w:type="gramEnd"/>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23.</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spellStart"/>
            <w:proofErr w:type="gramStart"/>
            <w:r w:rsidRPr="003A4D1A">
              <w:rPr>
                <w:rFonts w:ascii="Times New Roman" w:eastAsia="Times New Roman" w:hAnsi="Times New Roman" w:cs="Times New Roman"/>
                <w:sz w:val="24"/>
                <w:szCs w:val="24"/>
              </w:rPr>
              <w:t>Налогообложе</w:t>
            </w:r>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ние</w:t>
            </w:r>
            <w:proofErr w:type="spellEnd"/>
            <w:proofErr w:type="gramEnd"/>
            <w:r w:rsidRPr="003A4D1A">
              <w:rPr>
                <w:rFonts w:ascii="Times New Roman" w:eastAsia="Times New Roman" w:hAnsi="Times New Roman" w:cs="Times New Roman"/>
                <w:sz w:val="24"/>
                <w:szCs w:val="24"/>
              </w:rPr>
              <w:t xml:space="preserve"> малого и среднего бизнеса</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налогообложение, общий режим налогообложения бизнеса, упрощённая система налогообложения (УСН), единый сельскохозяйственный налог (ЕСХН), единый налог на вменённый доход, патентная система налогообложения (ПСН)</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 какими финансовыми рисками может встретиться бизнесмен</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предпринимательская деятельность, финансовые риски, риск снижения финансовой устойчивости организации, риск неплатежеспособности, инфляционный риск, валютный риск</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25.</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Финансовая пирамида,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не попасть в сети мошенников</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финансовое мошенничество, финансовая пирамида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26.</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Виртуальные </w:t>
            </w:r>
            <w:r w:rsidRPr="003A4D1A">
              <w:rPr>
                <w:rFonts w:ascii="Times New Roman" w:eastAsia="Times New Roman" w:hAnsi="Times New Roman" w:cs="Times New Roman"/>
                <w:sz w:val="24"/>
                <w:szCs w:val="24"/>
              </w:rPr>
              <w:lastRenderedPageBreak/>
              <w:t>ловушки,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не потерять деньги при работе в сети Интернет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proofErr w:type="spellStart"/>
            <w:r w:rsidRPr="003A4D1A">
              <w:rPr>
                <w:rFonts w:ascii="Times New Roman" w:eastAsia="Times New Roman" w:hAnsi="Times New Roman" w:cs="Times New Roman"/>
                <w:sz w:val="24"/>
                <w:szCs w:val="24"/>
              </w:rPr>
              <w:t>фишинг</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фарминг</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Evil</w:t>
            </w:r>
            <w:proofErr w:type="spell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Twin</w:t>
            </w:r>
            <w:proofErr w:type="spellEnd"/>
            <w:r w:rsidRPr="003A4D1A">
              <w:rPr>
                <w:rFonts w:ascii="Times New Roman" w:eastAsia="Times New Roman" w:hAnsi="Times New Roman" w:cs="Times New Roman"/>
                <w:sz w:val="24"/>
                <w:szCs w:val="24"/>
              </w:rPr>
              <w:t xml:space="preserve"> / </w:t>
            </w:r>
            <w:proofErr w:type="spellStart"/>
            <w:r w:rsidRPr="003A4D1A">
              <w:rPr>
                <w:rFonts w:ascii="Times New Roman" w:eastAsia="Times New Roman" w:hAnsi="Times New Roman" w:cs="Times New Roman"/>
                <w:sz w:val="24"/>
                <w:szCs w:val="24"/>
              </w:rPr>
              <w:lastRenderedPageBreak/>
              <w:t>Honeypot</w:t>
            </w:r>
            <w:proofErr w:type="spellEnd"/>
            <w:r w:rsidRPr="003A4D1A">
              <w:rPr>
                <w:rFonts w:ascii="Times New Roman" w:eastAsia="Times New Roman" w:hAnsi="Times New Roman" w:cs="Times New Roman"/>
                <w:sz w:val="24"/>
                <w:szCs w:val="24"/>
              </w:rPr>
              <w:t xml:space="preserve">, нигерийское письмо, </w:t>
            </w:r>
            <w:proofErr w:type="spellStart"/>
            <w:r w:rsidRPr="003A4D1A">
              <w:rPr>
                <w:rFonts w:ascii="Times New Roman" w:eastAsia="Times New Roman" w:hAnsi="Times New Roman" w:cs="Times New Roman"/>
                <w:sz w:val="24"/>
                <w:szCs w:val="24"/>
              </w:rPr>
              <w:t>хайп</w:t>
            </w:r>
            <w:proofErr w:type="spellEnd"/>
            <w:r w:rsidRPr="003A4D1A">
              <w:rPr>
                <w:rFonts w:ascii="Times New Roman" w:eastAsia="Times New Roman" w:hAnsi="Times New Roman" w:cs="Times New Roman"/>
                <w:sz w:val="24"/>
                <w:szCs w:val="24"/>
              </w:rPr>
              <w:t xml:space="preserve"> (от англ. HYIP)</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lastRenderedPageBreak/>
              <w:t>27.</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Сюжетно-ролевая обучающая игра. Ток-шоу «Все слышат»</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финансовая пирамида, мошенничество, финансовые риски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Думай о пенсии смолоду, или</w:t>
            </w:r>
            <w:proofErr w:type="gramStart"/>
            <w:r w:rsidRPr="003A4D1A">
              <w:rPr>
                <w:rFonts w:ascii="Times New Roman" w:eastAsia="Times New Roman" w:hAnsi="Times New Roman" w:cs="Times New Roman"/>
                <w:sz w:val="24"/>
                <w:szCs w:val="24"/>
              </w:rPr>
              <w:t xml:space="preserve"> К</w:t>
            </w:r>
            <w:proofErr w:type="gramEnd"/>
            <w:r w:rsidRPr="003A4D1A">
              <w:rPr>
                <w:rFonts w:ascii="Times New Roman" w:eastAsia="Times New Roman" w:hAnsi="Times New Roman" w:cs="Times New Roman"/>
                <w:sz w:val="24"/>
                <w:szCs w:val="24"/>
              </w:rPr>
              <w:t>ак формируется пенсия</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пенсия, пенсионная система, пенсионный фонд, страховой взнос, страховой стаж, страховая пенсия по старости, индивидуальный пенсионный коэффициент, накопительная пенсия.</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29.</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распорядиться своими пенсионными накоплениями</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накопительная пенсия, негосударственный пенсионный фонд, управляющая компания, инвестирование пенсионных накоплений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30.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Как выбрать негосударственный пенсионный фонд</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надёжность негосударственного пенсионного фонда, доходность от инвестирования пенсионных накоплений, срок функционирования негосударственного пенсионного фонда.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31.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Обучающая игра «Выбери свой </w:t>
            </w:r>
            <w:proofErr w:type="spellStart"/>
            <w:proofErr w:type="gramStart"/>
            <w:r w:rsidRPr="003A4D1A">
              <w:rPr>
                <w:rFonts w:ascii="Times New Roman" w:eastAsia="Times New Roman" w:hAnsi="Times New Roman" w:cs="Times New Roman"/>
                <w:sz w:val="24"/>
                <w:szCs w:val="24"/>
              </w:rPr>
              <w:t>негосу</w:t>
            </w:r>
            <w:proofErr w:type="spellEnd"/>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дарственный</w:t>
            </w:r>
            <w:proofErr w:type="gramEnd"/>
            <w:r w:rsidRPr="003A4D1A">
              <w:rPr>
                <w:rFonts w:ascii="Times New Roman" w:eastAsia="Times New Roman" w:hAnsi="Times New Roman" w:cs="Times New Roman"/>
                <w:sz w:val="24"/>
                <w:szCs w:val="24"/>
              </w:rPr>
              <w:t xml:space="preserve"> пенсионный фонд»</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1</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 xml:space="preserve">негосударственный пенсионный фонд, надёжность фонда, доходность от инвестирования </w:t>
            </w:r>
            <w:proofErr w:type="gramStart"/>
            <w:r w:rsidRPr="003A4D1A">
              <w:rPr>
                <w:rFonts w:ascii="Times New Roman" w:eastAsia="Times New Roman" w:hAnsi="Times New Roman" w:cs="Times New Roman"/>
                <w:sz w:val="24"/>
                <w:szCs w:val="24"/>
              </w:rPr>
              <w:t>пенсионных</w:t>
            </w:r>
            <w:proofErr w:type="gramEnd"/>
            <w:r w:rsidRPr="003A4D1A">
              <w:rPr>
                <w:rFonts w:ascii="Times New Roman" w:eastAsia="Times New Roman" w:hAnsi="Times New Roman" w:cs="Times New Roman"/>
                <w:sz w:val="24"/>
                <w:szCs w:val="24"/>
              </w:rPr>
              <w:t xml:space="preserve"> </w:t>
            </w:r>
            <w:proofErr w:type="spellStart"/>
            <w:r w:rsidRPr="003A4D1A">
              <w:rPr>
                <w:rFonts w:ascii="Times New Roman" w:eastAsia="Times New Roman" w:hAnsi="Times New Roman" w:cs="Times New Roman"/>
                <w:sz w:val="24"/>
                <w:szCs w:val="24"/>
              </w:rPr>
              <w:t>нако</w:t>
            </w:r>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плений</w:t>
            </w:r>
            <w:proofErr w:type="spellEnd"/>
            <w:r w:rsidRPr="003A4D1A">
              <w:rPr>
                <w:rFonts w:ascii="Times New Roman" w:eastAsia="Times New Roman" w:hAnsi="Times New Roman" w:cs="Times New Roman"/>
                <w:sz w:val="24"/>
                <w:szCs w:val="24"/>
              </w:rPr>
              <w:t>, срок функционирования не</w:t>
            </w:r>
            <w:r>
              <w:rPr>
                <w:rFonts w:ascii="Times New Roman" w:eastAsia="Times New Roman" w:hAnsi="Times New Roman" w:cs="Times New Roman"/>
                <w:sz w:val="24"/>
                <w:szCs w:val="24"/>
              </w:rPr>
              <w:t>-</w:t>
            </w:r>
            <w:r w:rsidRPr="003A4D1A">
              <w:rPr>
                <w:rFonts w:ascii="Times New Roman" w:eastAsia="Times New Roman" w:hAnsi="Times New Roman" w:cs="Times New Roman"/>
                <w:sz w:val="24"/>
                <w:szCs w:val="24"/>
              </w:rPr>
              <w:t>государственного пенсионного фонда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r w:rsidRPr="003A4D1A">
              <w:rPr>
                <w:rFonts w:ascii="Times New Roman" w:eastAsia="Times New Roman" w:hAnsi="Times New Roman" w:cs="Times New Roman"/>
                <w:b/>
                <w:bCs/>
                <w:sz w:val="24"/>
                <w:szCs w:val="24"/>
              </w:rPr>
              <w:t>-34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Занятия – презентации учебных достижений</w:t>
            </w:r>
          </w:p>
        </w:tc>
        <w:tc>
          <w:tcPr>
            <w:tcW w:w="99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3</w:t>
            </w:r>
          </w:p>
        </w:tc>
        <w:tc>
          <w:tcPr>
            <w:tcW w:w="41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sz w:val="24"/>
                <w:szCs w:val="24"/>
              </w:rPr>
              <w:t>Все понятия, знания, умения и компетенции модулей 1–7</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130CB" w:rsidRPr="003A4D1A" w:rsidRDefault="005130CB" w:rsidP="00E65BEC">
            <w:pPr>
              <w:spacing w:after="0" w:line="240" w:lineRule="auto"/>
              <w:rPr>
                <w:rFonts w:ascii="Times New Roman" w:eastAsia="Times New Roman" w:hAnsi="Times New Roman" w:cs="Times New Roman"/>
                <w:sz w:val="24"/>
                <w:szCs w:val="24"/>
              </w:rPr>
            </w:pPr>
            <w:r w:rsidRPr="003A4D1A">
              <w:rPr>
                <w:rFonts w:ascii="Times New Roman" w:eastAsia="Times New Roman" w:hAnsi="Times New Roman" w:cs="Times New Roman"/>
                <w:b/>
                <w:bCs/>
                <w:sz w:val="24"/>
                <w:szCs w:val="24"/>
              </w:rPr>
              <w:t> </w:t>
            </w:r>
          </w:p>
        </w:tc>
      </w:tr>
      <w:tr w:rsidR="005130CB" w:rsidRPr="003A4D1A" w:rsidTr="00E65BEC">
        <w:trPr>
          <w:gridAfter w:val="1"/>
          <w:wAfter w:w="604" w:type="dxa"/>
        </w:trPr>
        <w:tc>
          <w:tcPr>
            <w:tcW w:w="533"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2252" w:type="dxa"/>
            <w:gridSpan w:val="3"/>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544"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4110" w:type="dxa"/>
            <w:gridSpan w:val="2"/>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20"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188" w:type="dxa"/>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c>
          <w:tcPr>
            <w:tcW w:w="1456" w:type="dxa"/>
            <w:gridSpan w:val="2"/>
            <w:tcBorders>
              <w:top w:val="nil"/>
              <w:left w:val="nil"/>
              <w:bottom w:val="nil"/>
              <w:right w:val="nil"/>
            </w:tcBorders>
            <w:vAlign w:val="center"/>
            <w:hideMark/>
          </w:tcPr>
          <w:p w:rsidR="005130CB" w:rsidRPr="003A4D1A" w:rsidRDefault="005130CB" w:rsidP="00E65BEC">
            <w:pPr>
              <w:spacing w:after="0" w:line="240" w:lineRule="auto"/>
              <w:rPr>
                <w:rFonts w:ascii="Times New Roman" w:eastAsia="Times New Roman" w:hAnsi="Times New Roman" w:cs="Times New Roman"/>
                <w:sz w:val="1"/>
                <w:szCs w:val="24"/>
              </w:rPr>
            </w:pPr>
          </w:p>
        </w:tc>
      </w:tr>
    </w:tbl>
    <w:p w:rsidR="005130CB" w:rsidRPr="003A4D1A" w:rsidRDefault="005130CB" w:rsidP="005130CB">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5130CB" w:rsidRPr="003A4D1A" w:rsidRDefault="005130CB" w:rsidP="005130CB">
      <w:pPr>
        <w:shd w:val="clear" w:color="auto" w:fill="FFFFFF"/>
        <w:spacing w:after="0" w:line="240" w:lineRule="auto"/>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3A4D1A" w:rsidP="003A4D1A">
      <w:pPr>
        <w:shd w:val="clear" w:color="auto" w:fill="FFFFFF"/>
        <w:spacing w:after="0" w:line="240" w:lineRule="auto"/>
        <w:rPr>
          <w:rFonts w:ascii="Arial" w:eastAsia="Times New Roman" w:hAnsi="Arial" w:cs="Arial"/>
          <w:color w:val="181818"/>
          <w:sz w:val="14"/>
          <w:szCs w:val="14"/>
        </w:rPr>
      </w:pP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Программно-методическое обеспечение</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Основная</w:t>
      </w:r>
      <w:r w:rsidRPr="003A4D1A">
        <w:rPr>
          <w:rFonts w:ascii="Times New Roman" w:eastAsia="Times New Roman" w:hAnsi="Times New Roman" w:cs="Times New Roman"/>
          <w:b/>
          <w:bCs/>
          <w:color w:val="181818"/>
          <w:spacing w:val="-1"/>
          <w:sz w:val="24"/>
          <w:szCs w:val="24"/>
        </w:rPr>
        <w:t> </w:t>
      </w:r>
      <w:r w:rsidRPr="003A4D1A">
        <w:rPr>
          <w:rFonts w:ascii="Times New Roman" w:eastAsia="Times New Roman" w:hAnsi="Times New Roman" w:cs="Times New Roman"/>
          <w:b/>
          <w:bCs/>
          <w:color w:val="181818"/>
          <w:spacing w:val="2"/>
          <w:sz w:val="24"/>
          <w:szCs w:val="24"/>
        </w:rPr>
        <w:t>литература</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Печатные</w:t>
      </w:r>
      <w:r w:rsidRPr="003A4D1A">
        <w:rPr>
          <w:rFonts w:ascii="Times New Roman" w:eastAsia="Times New Roman" w:hAnsi="Times New Roman" w:cs="Times New Roman"/>
          <w:color w:val="181818"/>
          <w:spacing w:val="-35"/>
          <w:sz w:val="24"/>
          <w:szCs w:val="24"/>
        </w:rPr>
        <w:t> </w:t>
      </w:r>
      <w:r w:rsidRPr="003A4D1A">
        <w:rPr>
          <w:rFonts w:ascii="Times New Roman" w:eastAsia="Times New Roman" w:hAnsi="Times New Roman" w:cs="Times New Roman"/>
          <w:color w:val="181818"/>
          <w:sz w:val="24"/>
          <w:szCs w:val="24"/>
        </w:rPr>
        <w:t>издания</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i/>
          <w:iCs/>
          <w:color w:val="181818"/>
          <w:spacing w:val="1"/>
          <w:sz w:val="24"/>
          <w:szCs w:val="24"/>
        </w:rPr>
        <w:t>Брехова</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Ю.,</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Алмосов</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А.,</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Завьялов</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Д.</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color w:val="181818"/>
          <w:sz w:val="24"/>
          <w:szCs w:val="24"/>
        </w:rPr>
        <w:t>Финансовая</w:t>
      </w:r>
      <w:r w:rsidRPr="003A4D1A">
        <w:rPr>
          <w:rFonts w:ascii="Times New Roman" w:eastAsia="Times New Roman" w:hAnsi="Times New Roman" w:cs="Times New Roman"/>
          <w:color w:val="181818"/>
          <w:spacing w:val="-2"/>
          <w:sz w:val="24"/>
          <w:szCs w:val="24"/>
        </w:rPr>
        <w:t> </w:t>
      </w:r>
      <w:r w:rsidRPr="003A4D1A">
        <w:rPr>
          <w:rFonts w:ascii="Times New Roman" w:eastAsia="Times New Roman" w:hAnsi="Times New Roman" w:cs="Times New Roman"/>
          <w:color w:val="181818"/>
          <w:sz w:val="24"/>
          <w:szCs w:val="24"/>
        </w:rPr>
        <w:t>грамотность:</w:t>
      </w:r>
      <w:r w:rsidRPr="003A4D1A">
        <w:rPr>
          <w:rFonts w:ascii="Times New Roman" w:eastAsia="Times New Roman" w:hAnsi="Times New Roman" w:cs="Times New Roman"/>
          <w:color w:val="181818"/>
          <w:spacing w:val="-2"/>
          <w:sz w:val="24"/>
          <w:szCs w:val="24"/>
        </w:rPr>
        <w:t> </w:t>
      </w:r>
      <w:r w:rsidRPr="003A4D1A">
        <w:rPr>
          <w:rFonts w:ascii="Times New Roman" w:eastAsia="Times New Roman" w:hAnsi="Times New Roman" w:cs="Times New Roman"/>
          <w:color w:val="181818"/>
          <w:spacing w:val="1"/>
          <w:sz w:val="24"/>
          <w:szCs w:val="24"/>
        </w:rPr>
        <w:t>материалы</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pacing w:val="1"/>
          <w:sz w:val="24"/>
          <w:szCs w:val="24"/>
        </w:rPr>
        <w:t>для</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учащихся</w:t>
      </w:r>
      <w:r w:rsidRPr="003A4D1A">
        <w:rPr>
          <w:rFonts w:ascii="Times New Roman" w:eastAsia="Times New Roman" w:hAnsi="Times New Roman" w:cs="Times New Roman"/>
          <w:color w:val="181818"/>
          <w:spacing w:val="17"/>
          <w:sz w:val="24"/>
          <w:szCs w:val="24"/>
        </w:rPr>
        <w:t> </w:t>
      </w:r>
      <w:r w:rsidRPr="003A4D1A">
        <w:rPr>
          <w:rFonts w:ascii="Times New Roman" w:eastAsia="Times New Roman" w:hAnsi="Times New Roman" w:cs="Times New Roman"/>
          <w:color w:val="181818"/>
          <w:spacing w:val="1"/>
          <w:sz w:val="24"/>
          <w:szCs w:val="24"/>
        </w:rPr>
        <w:t>10–11</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кл.</w:t>
      </w:r>
      <w:r w:rsidRPr="003A4D1A">
        <w:rPr>
          <w:rFonts w:ascii="Times New Roman" w:eastAsia="Times New Roman" w:hAnsi="Times New Roman" w:cs="Times New Roman"/>
          <w:color w:val="181818"/>
          <w:spacing w:val="17"/>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М.:</w:t>
      </w:r>
      <w:r w:rsidRPr="003A4D1A">
        <w:rPr>
          <w:rFonts w:ascii="Times New Roman" w:eastAsia="Times New Roman" w:hAnsi="Times New Roman" w:cs="Times New Roman"/>
          <w:color w:val="181818"/>
          <w:spacing w:val="17"/>
          <w:sz w:val="24"/>
          <w:szCs w:val="24"/>
        </w:rPr>
        <w:t> </w:t>
      </w:r>
      <w:r w:rsidRPr="003A4D1A">
        <w:rPr>
          <w:rFonts w:ascii="Times New Roman" w:eastAsia="Times New Roman" w:hAnsi="Times New Roman" w:cs="Times New Roman"/>
          <w:color w:val="181818"/>
          <w:sz w:val="24"/>
          <w:szCs w:val="24"/>
        </w:rPr>
        <w:t>ВИТА-ПРЕСС,</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pacing w:val="1"/>
          <w:sz w:val="24"/>
          <w:szCs w:val="24"/>
        </w:rPr>
        <w:t>2014.</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17"/>
          <w:sz w:val="24"/>
          <w:szCs w:val="24"/>
        </w:rPr>
        <w:t> </w:t>
      </w:r>
      <w:r w:rsidRPr="003A4D1A">
        <w:rPr>
          <w:rFonts w:ascii="Times New Roman" w:eastAsia="Times New Roman" w:hAnsi="Times New Roman" w:cs="Times New Roman"/>
          <w:color w:val="181818"/>
          <w:sz w:val="24"/>
          <w:szCs w:val="24"/>
        </w:rPr>
        <w:t>400</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pacing w:val="1"/>
          <w:sz w:val="24"/>
          <w:szCs w:val="24"/>
        </w:rPr>
        <w:t>с.</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i/>
          <w:iCs/>
          <w:color w:val="181818"/>
          <w:spacing w:val="1"/>
          <w:sz w:val="24"/>
          <w:szCs w:val="24"/>
        </w:rPr>
        <w:t>Брехова</w:t>
      </w:r>
      <w:r w:rsidRPr="003A4D1A">
        <w:rPr>
          <w:rFonts w:ascii="Times New Roman" w:eastAsia="Times New Roman" w:hAnsi="Times New Roman" w:cs="Times New Roman"/>
          <w:i/>
          <w:iCs/>
          <w:color w:val="181818"/>
          <w:spacing w:val="-16"/>
          <w:sz w:val="24"/>
          <w:szCs w:val="24"/>
        </w:rPr>
        <w:t> </w:t>
      </w:r>
      <w:r w:rsidRPr="003A4D1A">
        <w:rPr>
          <w:rFonts w:ascii="Times New Roman" w:eastAsia="Times New Roman" w:hAnsi="Times New Roman" w:cs="Times New Roman"/>
          <w:i/>
          <w:iCs/>
          <w:color w:val="181818"/>
          <w:spacing w:val="1"/>
          <w:sz w:val="24"/>
          <w:szCs w:val="24"/>
        </w:rPr>
        <w:t>Ю.,</w:t>
      </w:r>
      <w:r w:rsidRPr="003A4D1A">
        <w:rPr>
          <w:rFonts w:ascii="Times New Roman" w:eastAsia="Times New Roman" w:hAnsi="Times New Roman" w:cs="Times New Roman"/>
          <w:i/>
          <w:iCs/>
          <w:color w:val="181818"/>
          <w:spacing w:val="-16"/>
          <w:sz w:val="24"/>
          <w:szCs w:val="24"/>
        </w:rPr>
        <w:t> </w:t>
      </w:r>
      <w:r w:rsidRPr="003A4D1A">
        <w:rPr>
          <w:rFonts w:ascii="Times New Roman" w:eastAsia="Times New Roman" w:hAnsi="Times New Roman" w:cs="Times New Roman"/>
          <w:i/>
          <w:iCs/>
          <w:color w:val="181818"/>
          <w:spacing w:val="1"/>
          <w:sz w:val="24"/>
          <w:szCs w:val="24"/>
        </w:rPr>
        <w:t>Алмосов</w:t>
      </w:r>
      <w:r w:rsidRPr="003A4D1A">
        <w:rPr>
          <w:rFonts w:ascii="Times New Roman" w:eastAsia="Times New Roman" w:hAnsi="Times New Roman" w:cs="Times New Roman"/>
          <w:i/>
          <w:iCs/>
          <w:color w:val="181818"/>
          <w:spacing w:val="-15"/>
          <w:sz w:val="24"/>
          <w:szCs w:val="24"/>
        </w:rPr>
        <w:t> </w:t>
      </w:r>
      <w:r w:rsidRPr="003A4D1A">
        <w:rPr>
          <w:rFonts w:ascii="Times New Roman" w:eastAsia="Times New Roman" w:hAnsi="Times New Roman" w:cs="Times New Roman"/>
          <w:i/>
          <w:iCs/>
          <w:color w:val="181818"/>
          <w:spacing w:val="1"/>
          <w:sz w:val="24"/>
          <w:szCs w:val="24"/>
        </w:rPr>
        <w:t>А.,</w:t>
      </w:r>
      <w:r w:rsidRPr="003A4D1A">
        <w:rPr>
          <w:rFonts w:ascii="Times New Roman" w:eastAsia="Times New Roman" w:hAnsi="Times New Roman" w:cs="Times New Roman"/>
          <w:i/>
          <w:iCs/>
          <w:color w:val="181818"/>
          <w:spacing w:val="-16"/>
          <w:sz w:val="24"/>
          <w:szCs w:val="24"/>
        </w:rPr>
        <w:t> </w:t>
      </w:r>
      <w:r w:rsidRPr="003A4D1A">
        <w:rPr>
          <w:rFonts w:ascii="Times New Roman" w:eastAsia="Times New Roman" w:hAnsi="Times New Roman" w:cs="Times New Roman"/>
          <w:i/>
          <w:iCs/>
          <w:color w:val="181818"/>
          <w:spacing w:val="1"/>
          <w:sz w:val="24"/>
          <w:szCs w:val="24"/>
        </w:rPr>
        <w:t>Завьялов</w:t>
      </w:r>
      <w:r w:rsidRPr="003A4D1A">
        <w:rPr>
          <w:rFonts w:ascii="Times New Roman" w:eastAsia="Times New Roman" w:hAnsi="Times New Roman" w:cs="Times New Roman"/>
          <w:i/>
          <w:iCs/>
          <w:color w:val="181818"/>
          <w:spacing w:val="-15"/>
          <w:sz w:val="24"/>
          <w:szCs w:val="24"/>
        </w:rPr>
        <w:t> </w:t>
      </w:r>
      <w:r w:rsidRPr="003A4D1A">
        <w:rPr>
          <w:rFonts w:ascii="Times New Roman" w:eastAsia="Times New Roman" w:hAnsi="Times New Roman" w:cs="Times New Roman"/>
          <w:i/>
          <w:iCs/>
          <w:color w:val="181818"/>
          <w:spacing w:val="1"/>
          <w:sz w:val="24"/>
          <w:szCs w:val="24"/>
        </w:rPr>
        <w:t>Д.</w:t>
      </w:r>
      <w:r w:rsidRPr="003A4D1A">
        <w:rPr>
          <w:rFonts w:ascii="Times New Roman" w:eastAsia="Times New Roman" w:hAnsi="Times New Roman" w:cs="Times New Roman"/>
          <w:i/>
          <w:iCs/>
          <w:color w:val="181818"/>
          <w:spacing w:val="-16"/>
          <w:sz w:val="24"/>
          <w:szCs w:val="24"/>
        </w:rPr>
        <w:t> </w:t>
      </w:r>
      <w:r w:rsidRPr="003A4D1A">
        <w:rPr>
          <w:rFonts w:ascii="Times New Roman" w:eastAsia="Times New Roman" w:hAnsi="Times New Roman" w:cs="Times New Roman"/>
          <w:color w:val="181818"/>
          <w:sz w:val="24"/>
          <w:szCs w:val="24"/>
        </w:rPr>
        <w:t>Финансовая</w:t>
      </w:r>
      <w:r w:rsidRPr="003A4D1A">
        <w:rPr>
          <w:rFonts w:ascii="Times New Roman" w:eastAsia="Times New Roman" w:hAnsi="Times New Roman" w:cs="Times New Roman"/>
          <w:color w:val="181818"/>
          <w:spacing w:val="-4"/>
          <w:sz w:val="24"/>
          <w:szCs w:val="24"/>
        </w:rPr>
        <w:t> </w:t>
      </w:r>
      <w:r w:rsidRPr="003A4D1A">
        <w:rPr>
          <w:rFonts w:ascii="Times New Roman" w:eastAsia="Times New Roman" w:hAnsi="Times New Roman" w:cs="Times New Roman"/>
          <w:color w:val="181818"/>
          <w:sz w:val="24"/>
          <w:szCs w:val="24"/>
        </w:rPr>
        <w:t>грамотность:</w:t>
      </w:r>
      <w:r w:rsidRPr="003A4D1A">
        <w:rPr>
          <w:rFonts w:ascii="Times New Roman" w:eastAsia="Times New Roman" w:hAnsi="Times New Roman" w:cs="Times New Roman"/>
          <w:color w:val="181818"/>
          <w:spacing w:val="-4"/>
          <w:sz w:val="24"/>
          <w:szCs w:val="24"/>
        </w:rPr>
        <w:t> </w:t>
      </w:r>
      <w:r w:rsidRPr="003A4D1A">
        <w:rPr>
          <w:rFonts w:ascii="Times New Roman" w:eastAsia="Times New Roman" w:hAnsi="Times New Roman" w:cs="Times New Roman"/>
          <w:color w:val="181818"/>
          <w:spacing w:val="1"/>
          <w:sz w:val="24"/>
          <w:szCs w:val="24"/>
        </w:rPr>
        <w:t>методические</w:t>
      </w:r>
      <w:r w:rsidRPr="003A4D1A">
        <w:rPr>
          <w:rFonts w:ascii="Times New Roman" w:eastAsia="Times New Roman" w:hAnsi="Times New Roman" w:cs="Times New Roman"/>
          <w:color w:val="181818"/>
          <w:spacing w:val="21"/>
          <w:sz w:val="24"/>
          <w:szCs w:val="24"/>
        </w:rPr>
        <w:t> </w:t>
      </w:r>
      <w:r w:rsidRPr="003A4D1A">
        <w:rPr>
          <w:rFonts w:ascii="Times New Roman" w:eastAsia="Times New Roman" w:hAnsi="Times New Roman" w:cs="Times New Roman"/>
          <w:color w:val="181818"/>
          <w:spacing w:val="1"/>
          <w:sz w:val="24"/>
          <w:szCs w:val="24"/>
        </w:rPr>
        <w:t>рекомендации для</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pacing w:val="1"/>
          <w:sz w:val="24"/>
          <w:szCs w:val="24"/>
        </w:rPr>
        <w:t>учителя.</w:t>
      </w:r>
      <w:r w:rsidRPr="003A4D1A">
        <w:rPr>
          <w:rFonts w:ascii="Times New Roman" w:eastAsia="Times New Roman" w:hAnsi="Times New Roman" w:cs="Times New Roman"/>
          <w:color w:val="181818"/>
          <w:spacing w:val="21"/>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z w:val="24"/>
          <w:szCs w:val="24"/>
        </w:rPr>
        <w:t>М.:</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z w:val="24"/>
          <w:szCs w:val="24"/>
        </w:rPr>
        <w:t>ВИТА-ПРЕСС,</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pacing w:val="1"/>
          <w:sz w:val="24"/>
          <w:szCs w:val="24"/>
        </w:rPr>
        <w:t>2014.</w:t>
      </w:r>
      <w:r w:rsidRPr="003A4D1A">
        <w:rPr>
          <w:rFonts w:ascii="Times New Roman" w:eastAsia="Times New Roman" w:hAnsi="Times New Roman" w:cs="Times New Roman"/>
          <w:color w:val="181818"/>
          <w:spacing w:val="21"/>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z w:val="24"/>
          <w:szCs w:val="24"/>
        </w:rPr>
        <w:t>80</w:t>
      </w:r>
      <w:r w:rsidRPr="003A4D1A">
        <w:rPr>
          <w:rFonts w:ascii="Times New Roman" w:eastAsia="Times New Roman" w:hAnsi="Times New Roman" w:cs="Times New Roman"/>
          <w:color w:val="181818"/>
          <w:spacing w:val="22"/>
          <w:sz w:val="24"/>
          <w:szCs w:val="24"/>
        </w:rPr>
        <w:t> </w:t>
      </w:r>
      <w:r w:rsidRPr="003A4D1A">
        <w:rPr>
          <w:rFonts w:ascii="Times New Roman" w:eastAsia="Times New Roman" w:hAnsi="Times New Roman" w:cs="Times New Roman"/>
          <w:color w:val="181818"/>
          <w:spacing w:val="1"/>
          <w:sz w:val="24"/>
          <w:szCs w:val="24"/>
        </w:rPr>
        <w:t>с.</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i/>
          <w:iCs/>
          <w:color w:val="181818"/>
          <w:spacing w:val="1"/>
          <w:sz w:val="24"/>
          <w:szCs w:val="24"/>
        </w:rPr>
        <w:t>Брехова</w:t>
      </w:r>
      <w:r w:rsidRPr="003A4D1A">
        <w:rPr>
          <w:rFonts w:ascii="Times New Roman" w:eastAsia="Times New Roman" w:hAnsi="Times New Roman" w:cs="Times New Roman"/>
          <w:i/>
          <w:iCs/>
          <w:color w:val="181818"/>
          <w:spacing w:val="-15"/>
          <w:sz w:val="24"/>
          <w:szCs w:val="24"/>
        </w:rPr>
        <w:t> </w:t>
      </w:r>
      <w:r w:rsidRPr="003A4D1A">
        <w:rPr>
          <w:rFonts w:ascii="Times New Roman" w:eastAsia="Times New Roman" w:hAnsi="Times New Roman" w:cs="Times New Roman"/>
          <w:i/>
          <w:iCs/>
          <w:color w:val="181818"/>
          <w:spacing w:val="1"/>
          <w:sz w:val="24"/>
          <w:szCs w:val="24"/>
        </w:rPr>
        <w:t>Ю.,</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Алмосов</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А.,</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Завьялов</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Д.</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color w:val="181818"/>
          <w:sz w:val="24"/>
          <w:szCs w:val="24"/>
        </w:rPr>
        <w:t>Финансовая</w:t>
      </w:r>
      <w:r w:rsidRPr="003A4D1A">
        <w:rPr>
          <w:rFonts w:ascii="Times New Roman" w:eastAsia="Times New Roman" w:hAnsi="Times New Roman" w:cs="Times New Roman"/>
          <w:color w:val="181818"/>
          <w:spacing w:val="-4"/>
          <w:sz w:val="24"/>
          <w:szCs w:val="24"/>
        </w:rPr>
        <w:t> </w:t>
      </w:r>
      <w:r w:rsidRPr="003A4D1A">
        <w:rPr>
          <w:rFonts w:ascii="Times New Roman" w:eastAsia="Times New Roman" w:hAnsi="Times New Roman" w:cs="Times New Roman"/>
          <w:color w:val="181818"/>
          <w:sz w:val="24"/>
          <w:szCs w:val="24"/>
        </w:rPr>
        <w:t>грамотность:</w:t>
      </w:r>
      <w:r w:rsidRPr="003A4D1A">
        <w:rPr>
          <w:rFonts w:ascii="Times New Roman" w:eastAsia="Times New Roman" w:hAnsi="Times New Roman" w:cs="Times New Roman"/>
          <w:color w:val="181818"/>
          <w:spacing w:val="-3"/>
          <w:sz w:val="24"/>
          <w:szCs w:val="24"/>
        </w:rPr>
        <w:t> </w:t>
      </w:r>
      <w:r w:rsidRPr="003A4D1A">
        <w:rPr>
          <w:rFonts w:ascii="Times New Roman" w:eastAsia="Times New Roman" w:hAnsi="Times New Roman" w:cs="Times New Roman"/>
          <w:color w:val="181818"/>
          <w:spacing w:val="1"/>
          <w:sz w:val="24"/>
          <w:szCs w:val="24"/>
        </w:rPr>
        <w:t>учебная</w:t>
      </w:r>
      <w:r w:rsidRPr="003A4D1A">
        <w:rPr>
          <w:rFonts w:ascii="Times New Roman" w:eastAsia="Times New Roman" w:hAnsi="Times New Roman" w:cs="Times New Roman"/>
          <w:color w:val="181818"/>
          <w:spacing w:val="74"/>
          <w:sz w:val="24"/>
          <w:szCs w:val="24"/>
        </w:rPr>
        <w:t> </w:t>
      </w:r>
      <w:r w:rsidRPr="003A4D1A">
        <w:rPr>
          <w:rFonts w:ascii="Times New Roman" w:eastAsia="Times New Roman" w:hAnsi="Times New Roman" w:cs="Times New Roman"/>
          <w:color w:val="181818"/>
          <w:sz w:val="24"/>
          <w:szCs w:val="24"/>
        </w:rPr>
        <w:t>программа.</w:t>
      </w:r>
      <w:r w:rsidRPr="003A4D1A">
        <w:rPr>
          <w:rFonts w:ascii="Times New Roman" w:eastAsia="Times New Roman" w:hAnsi="Times New Roman" w:cs="Times New Roman"/>
          <w:color w:val="181818"/>
          <w:spacing w:val="23"/>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3"/>
          <w:sz w:val="24"/>
          <w:szCs w:val="24"/>
        </w:rPr>
        <w:t> </w:t>
      </w:r>
      <w:r w:rsidRPr="003A4D1A">
        <w:rPr>
          <w:rFonts w:ascii="Times New Roman" w:eastAsia="Times New Roman" w:hAnsi="Times New Roman" w:cs="Times New Roman"/>
          <w:color w:val="181818"/>
          <w:sz w:val="24"/>
          <w:szCs w:val="24"/>
        </w:rPr>
        <w:t>М.:</w:t>
      </w:r>
      <w:r w:rsidRPr="003A4D1A">
        <w:rPr>
          <w:rFonts w:ascii="Times New Roman" w:eastAsia="Times New Roman" w:hAnsi="Times New Roman" w:cs="Times New Roman"/>
          <w:color w:val="181818"/>
          <w:spacing w:val="24"/>
          <w:sz w:val="24"/>
          <w:szCs w:val="24"/>
        </w:rPr>
        <w:t> </w:t>
      </w:r>
      <w:r w:rsidRPr="003A4D1A">
        <w:rPr>
          <w:rFonts w:ascii="Times New Roman" w:eastAsia="Times New Roman" w:hAnsi="Times New Roman" w:cs="Times New Roman"/>
          <w:color w:val="181818"/>
          <w:sz w:val="24"/>
          <w:szCs w:val="24"/>
        </w:rPr>
        <w:t>ВИТА-ПРЕСС,</w:t>
      </w:r>
      <w:r w:rsidRPr="003A4D1A">
        <w:rPr>
          <w:rFonts w:ascii="Times New Roman" w:eastAsia="Times New Roman" w:hAnsi="Times New Roman" w:cs="Times New Roman"/>
          <w:color w:val="181818"/>
          <w:spacing w:val="23"/>
          <w:sz w:val="24"/>
          <w:szCs w:val="24"/>
        </w:rPr>
        <w:t> </w:t>
      </w:r>
      <w:r w:rsidRPr="003A4D1A">
        <w:rPr>
          <w:rFonts w:ascii="Times New Roman" w:eastAsia="Times New Roman" w:hAnsi="Times New Roman" w:cs="Times New Roman"/>
          <w:color w:val="181818"/>
          <w:spacing w:val="1"/>
          <w:sz w:val="24"/>
          <w:szCs w:val="24"/>
        </w:rPr>
        <w:t>2014.</w:t>
      </w:r>
      <w:r w:rsidRPr="003A4D1A">
        <w:rPr>
          <w:rFonts w:ascii="Times New Roman" w:eastAsia="Times New Roman" w:hAnsi="Times New Roman" w:cs="Times New Roman"/>
          <w:color w:val="181818"/>
          <w:spacing w:val="24"/>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3"/>
          <w:sz w:val="24"/>
          <w:szCs w:val="24"/>
        </w:rPr>
        <w:t> </w:t>
      </w:r>
      <w:r w:rsidRPr="003A4D1A">
        <w:rPr>
          <w:rFonts w:ascii="Times New Roman" w:eastAsia="Times New Roman" w:hAnsi="Times New Roman" w:cs="Times New Roman"/>
          <w:color w:val="181818"/>
          <w:spacing w:val="1"/>
          <w:sz w:val="24"/>
          <w:szCs w:val="24"/>
        </w:rPr>
        <w:t>16</w:t>
      </w:r>
      <w:r w:rsidRPr="003A4D1A">
        <w:rPr>
          <w:rFonts w:ascii="Times New Roman" w:eastAsia="Times New Roman" w:hAnsi="Times New Roman" w:cs="Times New Roman"/>
          <w:color w:val="181818"/>
          <w:spacing w:val="24"/>
          <w:sz w:val="24"/>
          <w:szCs w:val="24"/>
        </w:rPr>
        <w:t> </w:t>
      </w:r>
      <w:r w:rsidRPr="003A4D1A">
        <w:rPr>
          <w:rFonts w:ascii="Times New Roman" w:eastAsia="Times New Roman" w:hAnsi="Times New Roman" w:cs="Times New Roman"/>
          <w:color w:val="181818"/>
          <w:spacing w:val="1"/>
          <w:sz w:val="24"/>
          <w:szCs w:val="24"/>
        </w:rPr>
        <w:t>с.</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i/>
          <w:iCs/>
          <w:color w:val="181818"/>
          <w:spacing w:val="1"/>
          <w:sz w:val="24"/>
          <w:szCs w:val="24"/>
        </w:rPr>
        <w:lastRenderedPageBreak/>
        <w:t>Брехова</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i/>
          <w:iCs/>
          <w:color w:val="181818"/>
          <w:spacing w:val="1"/>
          <w:sz w:val="24"/>
          <w:szCs w:val="24"/>
        </w:rPr>
        <w:t>Ю.,</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i/>
          <w:iCs/>
          <w:color w:val="181818"/>
          <w:spacing w:val="1"/>
          <w:sz w:val="24"/>
          <w:szCs w:val="24"/>
        </w:rPr>
        <w:t>Алмосов</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i/>
          <w:iCs/>
          <w:color w:val="181818"/>
          <w:spacing w:val="1"/>
          <w:sz w:val="24"/>
          <w:szCs w:val="24"/>
        </w:rPr>
        <w:t>А.,</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i/>
          <w:iCs/>
          <w:color w:val="181818"/>
          <w:spacing w:val="1"/>
          <w:sz w:val="24"/>
          <w:szCs w:val="24"/>
        </w:rPr>
        <w:t>Завьялов</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i/>
          <w:iCs/>
          <w:color w:val="181818"/>
          <w:spacing w:val="1"/>
          <w:sz w:val="24"/>
          <w:szCs w:val="24"/>
        </w:rPr>
        <w:t>Д.</w:t>
      </w:r>
      <w:r w:rsidRPr="003A4D1A">
        <w:rPr>
          <w:rFonts w:ascii="Times New Roman" w:eastAsia="Times New Roman" w:hAnsi="Times New Roman" w:cs="Times New Roman"/>
          <w:i/>
          <w:iCs/>
          <w:color w:val="181818"/>
          <w:spacing w:val="28"/>
          <w:sz w:val="24"/>
          <w:szCs w:val="24"/>
        </w:rPr>
        <w:t> </w:t>
      </w:r>
      <w:r w:rsidRPr="003A4D1A">
        <w:rPr>
          <w:rFonts w:ascii="Times New Roman" w:eastAsia="Times New Roman" w:hAnsi="Times New Roman" w:cs="Times New Roman"/>
          <w:color w:val="181818"/>
          <w:sz w:val="24"/>
          <w:szCs w:val="24"/>
        </w:rPr>
        <w:t>Финансовая</w:t>
      </w:r>
      <w:r w:rsidRPr="003A4D1A">
        <w:rPr>
          <w:rFonts w:ascii="Times New Roman" w:eastAsia="Times New Roman" w:hAnsi="Times New Roman" w:cs="Times New Roman"/>
          <w:color w:val="181818"/>
          <w:spacing w:val="39"/>
          <w:sz w:val="24"/>
          <w:szCs w:val="24"/>
        </w:rPr>
        <w:t> </w:t>
      </w:r>
      <w:r w:rsidRPr="003A4D1A">
        <w:rPr>
          <w:rFonts w:ascii="Times New Roman" w:eastAsia="Times New Roman" w:hAnsi="Times New Roman" w:cs="Times New Roman"/>
          <w:color w:val="181818"/>
          <w:sz w:val="24"/>
          <w:szCs w:val="24"/>
        </w:rPr>
        <w:t>грамотность:</w:t>
      </w:r>
      <w:r w:rsidRPr="003A4D1A">
        <w:rPr>
          <w:rFonts w:ascii="Times New Roman" w:eastAsia="Times New Roman" w:hAnsi="Times New Roman" w:cs="Times New Roman"/>
          <w:color w:val="181818"/>
          <w:spacing w:val="39"/>
          <w:sz w:val="24"/>
          <w:szCs w:val="24"/>
        </w:rPr>
        <w:t> </w:t>
      </w:r>
      <w:r w:rsidRPr="003A4D1A">
        <w:rPr>
          <w:rFonts w:ascii="Times New Roman" w:eastAsia="Times New Roman" w:hAnsi="Times New Roman" w:cs="Times New Roman"/>
          <w:color w:val="181818"/>
          <w:spacing w:val="1"/>
          <w:sz w:val="24"/>
          <w:szCs w:val="24"/>
        </w:rPr>
        <w:t>контрольные</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pacing w:val="1"/>
          <w:sz w:val="24"/>
          <w:szCs w:val="24"/>
        </w:rPr>
        <w:t>измерительные</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pacing w:val="1"/>
          <w:sz w:val="24"/>
          <w:szCs w:val="24"/>
        </w:rPr>
        <w:t>материалы.</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z w:val="24"/>
          <w:szCs w:val="24"/>
        </w:rPr>
        <w:t>М.:</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z w:val="24"/>
          <w:szCs w:val="24"/>
        </w:rPr>
        <w:t>ВИТА-ПРЕСС,</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pacing w:val="1"/>
          <w:sz w:val="24"/>
          <w:szCs w:val="24"/>
        </w:rPr>
        <w:t>2014.</w:t>
      </w:r>
      <w:r w:rsidRPr="003A4D1A">
        <w:rPr>
          <w:rFonts w:ascii="Times New Roman" w:eastAsia="Times New Roman" w:hAnsi="Times New Roman" w:cs="Times New Roman"/>
          <w:color w:val="181818"/>
          <w:spacing w:val="26"/>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z w:val="24"/>
          <w:szCs w:val="24"/>
        </w:rPr>
        <w:t>48</w:t>
      </w:r>
      <w:r w:rsidRPr="003A4D1A">
        <w:rPr>
          <w:rFonts w:ascii="Times New Roman" w:eastAsia="Times New Roman" w:hAnsi="Times New Roman" w:cs="Times New Roman"/>
          <w:color w:val="181818"/>
          <w:spacing w:val="25"/>
          <w:sz w:val="24"/>
          <w:szCs w:val="24"/>
        </w:rPr>
        <w:t> </w:t>
      </w:r>
      <w:r w:rsidRPr="003A4D1A">
        <w:rPr>
          <w:rFonts w:ascii="Times New Roman" w:eastAsia="Times New Roman" w:hAnsi="Times New Roman" w:cs="Times New Roman"/>
          <w:color w:val="181818"/>
          <w:spacing w:val="1"/>
          <w:sz w:val="24"/>
          <w:szCs w:val="24"/>
        </w:rPr>
        <w:t>с.</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i/>
          <w:iCs/>
          <w:color w:val="181818"/>
          <w:spacing w:val="1"/>
          <w:sz w:val="24"/>
          <w:szCs w:val="24"/>
        </w:rPr>
        <w:t>Брехова</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Ю.,</w:t>
      </w:r>
      <w:r w:rsidRPr="003A4D1A">
        <w:rPr>
          <w:rFonts w:ascii="Times New Roman" w:eastAsia="Times New Roman" w:hAnsi="Times New Roman" w:cs="Times New Roman"/>
          <w:i/>
          <w:iCs/>
          <w:color w:val="181818"/>
          <w:spacing w:val="-14"/>
          <w:sz w:val="24"/>
          <w:szCs w:val="24"/>
        </w:rPr>
        <w:t> </w:t>
      </w:r>
      <w:r w:rsidRPr="003A4D1A">
        <w:rPr>
          <w:rFonts w:ascii="Times New Roman" w:eastAsia="Times New Roman" w:hAnsi="Times New Roman" w:cs="Times New Roman"/>
          <w:i/>
          <w:iCs/>
          <w:color w:val="181818"/>
          <w:spacing w:val="1"/>
          <w:sz w:val="24"/>
          <w:szCs w:val="24"/>
        </w:rPr>
        <w:t>Алмосов</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А.,</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Завьялов</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i/>
          <w:iCs/>
          <w:color w:val="181818"/>
          <w:spacing w:val="1"/>
          <w:sz w:val="24"/>
          <w:szCs w:val="24"/>
        </w:rPr>
        <w:t>Д.</w:t>
      </w:r>
      <w:r w:rsidRPr="003A4D1A">
        <w:rPr>
          <w:rFonts w:ascii="Times New Roman" w:eastAsia="Times New Roman" w:hAnsi="Times New Roman" w:cs="Times New Roman"/>
          <w:i/>
          <w:iCs/>
          <w:color w:val="181818"/>
          <w:spacing w:val="-13"/>
          <w:sz w:val="24"/>
          <w:szCs w:val="24"/>
        </w:rPr>
        <w:t> </w:t>
      </w:r>
      <w:r w:rsidRPr="003A4D1A">
        <w:rPr>
          <w:rFonts w:ascii="Times New Roman" w:eastAsia="Times New Roman" w:hAnsi="Times New Roman" w:cs="Times New Roman"/>
          <w:color w:val="181818"/>
          <w:sz w:val="24"/>
          <w:szCs w:val="24"/>
        </w:rPr>
        <w:t>Финансовая</w:t>
      </w:r>
      <w:r w:rsidRPr="003A4D1A">
        <w:rPr>
          <w:rFonts w:ascii="Times New Roman" w:eastAsia="Times New Roman" w:hAnsi="Times New Roman" w:cs="Times New Roman"/>
          <w:color w:val="181818"/>
          <w:spacing w:val="-2"/>
          <w:sz w:val="24"/>
          <w:szCs w:val="24"/>
        </w:rPr>
        <w:t> </w:t>
      </w:r>
      <w:r w:rsidRPr="003A4D1A">
        <w:rPr>
          <w:rFonts w:ascii="Times New Roman" w:eastAsia="Times New Roman" w:hAnsi="Times New Roman" w:cs="Times New Roman"/>
          <w:color w:val="181818"/>
          <w:sz w:val="24"/>
          <w:szCs w:val="24"/>
        </w:rPr>
        <w:t>грамотность:</w:t>
      </w:r>
      <w:r w:rsidRPr="003A4D1A">
        <w:rPr>
          <w:rFonts w:ascii="Times New Roman" w:eastAsia="Times New Roman" w:hAnsi="Times New Roman" w:cs="Times New Roman"/>
          <w:color w:val="181818"/>
          <w:spacing w:val="-2"/>
          <w:sz w:val="24"/>
          <w:szCs w:val="24"/>
        </w:rPr>
        <w:t> </w:t>
      </w:r>
      <w:r w:rsidRPr="003A4D1A">
        <w:rPr>
          <w:rFonts w:ascii="Times New Roman" w:eastAsia="Times New Roman" w:hAnsi="Times New Roman" w:cs="Times New Roman"/>
          <w:color w:val="181818"/>
          <w:spacing w:val="1"/>
          <w:sz w:val="24"/>
          <w:szCs w:val="24"/>
        </w:rPr>
        <w:t>материалы</w:t>
      </w:r>
      <w:r w:rsidRPr="003A4D1A">
        <w:rPr>
          <w:rFonts w:ascii="Times New Roman" w:eastAsia="Times New Roman" w:hAnsi="Times New Roman" w:cs="Times New Roman"/>
          <w:color w:val="181818"/>
          <w:spacing w:val="11"/>
          <w:sz w:val="24"/>
          <w:szCs w:val="24"/>
        </w:rPr>
        <w:t> </w:t>
      </w:r>
      <w:r w:rsidRPr="003A4D1A">
        <w:rPr>
          <w:rFonts w:ascii="Times New Roman" w:eastAsia="Times New Roman" w:hAnsi="Times New Roman" w:cs="Times New Roman"/>
          <w:color w:val="181818"/>
          <w:spacing w:val="1"/>
          <w:sz w:val="24"/>
          <w:szCs w:val="24"/>
        </w:rPr>
        <w:t>для</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pacing w:val="1"/>
          <w:sz w:val="24"/>
          <w:szCs w:val="24"/>
        </w:rPr>
        <w:t>родителей.</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z w:val="24"/>
          <w:szCs w:val="24"/>
        </w:rPr>
        <w:t>М.:</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z w:val="24"/>
          <w:szCs w:val="24"/>
        </w:rPr>
        <w:t>ВИТА-ПРЕСС,</w:t>
      </w:r>
      <w:r w:rsidRPr="003A4D1A">
        <w:rPr>
          <w:rFonts w:ascii="Times New Roman" w:eastAsia="Times New Roman" w:hAnsi="Times New Roman" w:cs="Times New Roman"/>
          <w:color w:val="181818"/>
          <w:spacing w:val="11"/>
          <w:sz w:val="24"/>
          <w:szCs w:val="24"/>
        </w:rPr>
        <w:t> </w:t>
      </w:r>
      <w:r w:rsidRPr="003A4D1A">
        <w:rPr>
          <w:rFonts w:ascii="Times New Roman" w:eastAsia="Times New Roman" w:hAnsi="Times New Roman" w:cs="Times New Roman"/>
          <w:color w:val="181818"/>
          <w:spacing w:val="1"/>
          <w:sz w:val="24"/>
          <w:szCs w:val="24"/>
        </w:rPr>
        <w:t>2014.</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pacing w:val="1"/>
          <w:sz w:val="24"/>
          <w:szCs w:val="24"/>
        </w:rPr>
        <w:t>112</w:t>
      </w:r>
      <w:r w:rsidRPr="003A4D1A">
        <w:rPr>
          <w:rFonts w:ascii="Times New Roman" w:eastAsia="Times New Roman" w:hAnsi="Times New Roman" w:cs="Times New Roman"/>
          <w:color w:val="181818"/>
          <w:spacing w:val="12"/>
          <w:sz w:val="24"/>
          <w:szCs w:val="24"/>
        </w:rPr>
        <w:t> </w:t>
      </w:r>
      <w:r w:rsidRPr="003A4D1A">
        <w:rPr>
          <w:rFonts w:ascii="Times New Roman" w:eastAsia="Times New Roman" w:hAnsi="Times New Roman" w:cs="Times New Roman"/>
          <w:color w:val="181818"/>
          <w:spacing w:val="1"/>
          <w:sz w:val="24"/>
          <w:szCs w:val="24"/>
        </w:rPr>
        <w:t>с.</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Интернет-ресурсы</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8" w:tgtFrame="_blank" w:history="1">
        <w:r w:rsidR="003A4D1A" w:rsidRPr="003A4D1A">
          <w:rPr>
            <w:rFonts w:ascii="Times New Roman" w:eastAsia="Times New Roman" w:hAnsi="Times New Roman" w:cs="Times New Roman"/>
            <w:color w:val="0000FF"/>
            <w:sz w:val="24"/>
            <w:szCs w:val="24"/>
          </w:rPr>
          <w:t>www.ereport.ru</w:t>
        </w:r>
      </w:hyperlink>
      <w:r w:rsidR="003A4D1A" w:rsidRPr="003A4D1A">
        <w:rPr>
          <w:rFonts w:ascii="Times New Roman" w:eastAsia="Times New Roman" w:hAnsi="Times New Roman" w:cs="Times New Roman"/>
          <w:color w:val="181818"/>
          <w:spacing w:val="18"/>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9"/>
          <w:sz w:val="24"/>
          <w:szCs w:val="24"/>
        </w:rPr>
        <w:t> </w:t>
      </w:r>
      <w:r w:rsidR="003A4D1A" w:rsidRPr="003A4D1A">
        <w:rPr>
          <w:rFonts w:ascii="Times New Roman" w:eastAsia="Times New Roman" w:hAnsi="Times New Roman" w:cs="Times New Roman"/>
          <w:color w:val="181818"/>
          <w:sz w:val="24"/>
          <w:szCs w:val="24"/>
        </w:rPr>
        <w:t>обзорная</w:t>
      </w:r>
      <w:r w:rsidR="003A4D1A" w:rsidRPr="003A4D1A">
        <w:rPr>
          <w:rFonts w:ascii="Times New Roman" w:eastAsia="Times New Roman" w:hAnsi="Times New Roman" w:cs="Times New Roman"/>
          <w:color w:val="181818"/>
          <w:spacing w:val="19"/>
          <w:sz w:val="24"/>
          <w:szCs w:val="24"/>
        </w:rPr>
        <w:t> </w:t>
      </w:r>
      <w:r w:rsidR="003A4D1A" w:rsidRPr="003A4D1A">
        <w:rPr>
          <w:rFonts w:ascii="Times New Roman" w:eastAsia="Times New Roman" w:hAnsi="Times New Roman" w:cs="Times New Roman"/>
          <w:color w:val="181818"/>
          <w:sz w:val="24"/>
          <w:szCs w:val="24"/>
        </w:rPr>
        <w:t>информация</w:t>
      </w:r>
      <w:r w:rsidR="003A4D1A" w:rsidRPr="003A4D1A">
        <w:rPr>
          <w:rFonts w:ascii="Times New Roman" w:eastAsia="Times New Roman" w:hAnsi="Times New Roman" w:cs="Times New Roman"/>
          <w:color w:val="181818"/>
          <w:spacing w:val="18"/>
          <w:sz w:val="24"/>
          <w:szCs w:val="24"/>
        </w:rPr>
        <w:t> </w:t>
      </w:r>
      <w:r w:rsidR="003A4D1A" w:rsidRPr="003A4D1A">
        <w:rPr>
          <w:rFonts w:ascii="Times New Roman" w:eastAsia="Times New Roman" w:hAnsi="Times New Roman" w:cs="Times New Roman"/>
          <w:color w:val="181818"/>
          <w:sz w:val="24"/>
          <w:szCs w:val="24"/>
        </w:rPr>
        <w:t>по</w:t>
      </w:r>
      <w:r w:rsidR="003A4D1A" w:rsidRPr="003A4D1A">
        <w:rPr>
          <w:rFonts w:ascii="Times New Roman" w:eastAsia="Times New Roman" w:hAnsi="Times New Roman" w:cs="Times New Roman"/>
          <w:color w:val="181818"/>
          <w:spacing w:val="19"/>
          <w:sz w:val="24"/>
          <w:szCs w:val="24"/>
        </w:rPr>
        <w:t> </w:t>
      </w:r>
      <w:r w:rsidR="003A4D1A" w:rsidRPr="003A4D1A">
        <w:rPr>
          <w:rFonts w:ascii="Times New Roman" w:eastAsia="Times New Roman" w:hAnsi="Times New Roman" w:cs="Times New Roman"/>
          <w:color w:val="181818"/>
          <w:sz w:val="24"/>
          <w:szCs w:val="24"/>
        </w:rPr>
        <w:t>мировой</w:t>
      </w:r>
      <w:r w:rsidR="003A4D1A" w:rsidRPr="003A4D1A">
        <w:rPr>
          <w:rFonts w:ascii="Times New Roman" w:eastAsia="Times New Roman" w:hAnsi="Times New Roman" w:cs="Times New Roman"/>
          <w:color w:val="181818"/>
          <w:spacing w:val="19"/>
          <w:sz w:val="24"/>
          <w:szCs w:val="24"/>
        </w:rPr>
        <w:t> </w:t>
      </w:r>
      <w:r w:rsidR="003A4D1A" w:rsidRPr="003A4D1A">
        <w:rPr>
          <w:rFonts w:ascii="Times New Roman" w:eastAsia="Times New Roman" w:hAnsi="Times New Roman" w:cs="Times New Roman"/>
          <w:color w:val="181818"/>
          <w:sz w:val="24"/>
          <w:szCs w:val="24"/>
        </w:rPr>
        <w:t>экономике.</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9" w:tgtFrame="_blank" w:history="1">
        <w:r w:rsidR="003A4D1A" w:rsidRPr="003A4D1A">
          <w:rPr>
            <w:rFonts w:ascii="Times New Roman" w:eastAsia="Times New Roman" w:hAnsi="Times New Roman" w:cs="Times New Roman"/>
            <w:color w:val="0000FF"/>
            <w:sz w:val="24"/>
            <w:szCs w:val="24"/>
          </w:rPr>
          <w:t>www.cmmarket.ru</w:t>
        </w:r>
      </w:hyperlink>
      <w:r w:rsidR="003A4D1A" w:rsidRPr="003A4D1A">
        <w:rPr>
          <w:rFonts w:ascii="Times New Roman" w:eastAsia="Times New Roman" w:hAnsi="Times New Roman" w:cs="Times New Roman"/>
          <w:color w:val="181818"/>
          <w:spacing w:val="-25"/>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6"/>
          <w:sz w:val="24"/>
          <w:szCs w:val="24"/>
        </w:rPr>
        <w:t> </w:t>
      </w:r>
      <w:r w:rsidR="003A4D1A" w:rsidRPr="003A4D1A">
        <w:rPr>
          <w:rFonts w:ascii="Times New Roman" w:eastAsia="Times New Roman" w:hAnsi="Times New Roman" w:cs="Times New Roman"/>
          <w:color w:val="181818"/>
          <w:sz w:val="24"/>
          <w:szCs w:val="24"/>
        </w:rPr>
        <w:t>обзоры</w:t>
      </w:r>
      <w:r w:rsidR="003A4D1A" w:rsidRPr="003A4D1A">
        <w:rPr>
          <w:rFonts w:ascii="Times New Roman" w:eastAsia="Times New Roman" w:hAnsi="Times New Roman" w:cs="Times New Roman"/>
          <w:color w:val="181818"/>
          <w:spacing w:val="-25"/>
          <w:sz w:val="24"/>
          <w:szCs w:val="24"/>
        </w:rPr>
        <w:t> </w:t>
      </w:r>
      <w:r w:rsidR="003A4D1A" w:rsidRPr="003A4D1A">
        <w:rPr>
          <w:rFonts w:ascii="Times New Roman" w:eastAsia="Times New Roman" w:hAnsi="Times New Roman" w:cs="Times New Roman"/>
          <w:color w:val="181818"/>
          <w:sz w:val="24"/>
          <w:szCs w:val="24"/>
        </w:rPr>
        <w:t>мировых</w:t>
      </w:r>
      <w:r w:rsidR="003A4D1A" w:rsidRPr="003A4D1A">
        <w:rPr>
          <w:rFonts w:ascii="Times New Roman" w:eastAsia="Times New Roman" w:hAnsi="Times New Roman" w:cs="Times New Roman"/>
          <w:color w:val="181818"/>
          <w:spacing w:val="-25"/>
          <w:sz w:val="24"/>
          <w:szCs w:val="24"/>
        </w:rPr>
        <w:t> </w:t>
      </w:r>
      <w:r w:rsidR="003A4D1A" w:rsidRPr="003A4D1A">
        <w:rPr>
          <w:rFonts w:ascii="Times New Roman" w:eastAsia="Times New Roman" w:hAnsi="Times New Roman" w:cs="Times New Roman"/>
          <w:color w:val="181818"/>
          <w:sz w:val="24"/>
          <w:szCs w:val="24"/>
        </w:rPr>
        <w:t>товарных</w:t>
      </w:r>
      <w:r w:rsidR="003A4D1A" w:rsidRPr="003A4D1A">
        <w:rPr>
          <w:rFonts w:ascii="Times New Roman" w:eastAsia="Times New Roman" w:hAnsi="Times New Roman" w:cs="Times New Roman"/>
          <w:color w:val="181818"/>
          <w:spacing w:val="-25"/>
          <w:sz w:val="24"/>
          <w:szCs w:val="24"/>
        </w:rPr>
        <w:t> </w:t>
      </w:r>
      <w:r w:rsidR="003A4D1A" w:rsidRPr="003A4D1A">
        <w:rPr>
          <w:rFonts w:ascii="Times New Roman" w:eastAsia="Times New Roman" w:hAnsi="Times New Roman" w:cs="Times New Roman"/>
          <w:color w:val="181818"/>
          <w:sz w:val="24"/>
          <w:szCs w:val="24"/>
        </w:rPr>
        <w:t>рынков.</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0" w:tgtFrame="_blank" w:history="1">
        <w:r w:rsidR="003A4D1A" w:rsidRPr="003A4D1A">
          <w:rPr>
            <w:rFonts w:ascii="Times New Roman" w:eastAsia="Times New Roman" w:hAnsi="Times New Roman" w:cs="Times New Roman"/>
            <w:color w:val="0000FF"/>
            <w:sz w:val="24"/>
            <w:szCs w:val="24"/>
          </w:rPr>
          <w:t>www.rbc.ru/РосБизнесКонсалтинг</w:t>
        </w:r>
      </w:hyperlink>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информационное</w:t>
      </w:r>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аналитическое агентство.</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1" w:tgtFrame="_blank" w:history="1">
        <w:r w:rsidR="003A4D1A" w:rsidRPr="003A4D1A">
          <w:rPr>
            <w:rFonts w:ascii="Times New Roman" w:eastAsia="Times New Roman" w:hAnsi="Times New Roman" w:cs="Times New Roman"/>
            <w:color w:val="0000FF"/>
            <w:sz w:val="24"/>
            <w:szCs w:val="24"/>
          </w:rPr>
          <w:t>www.stat.hse.ru</w:t>
        </w:r>
      </w:hyperlink>
      <w:r w:rsidR="003A4D1A" w:rsidRPr="003A4D1A">
        <w:rPr>
          <w:rFonts w:ascii="Times New Roman" w:eastAsia="Times New Roman" w:hAnsi="Times New Roman" w:cs="Times New Roman"/>
          <w:color w:val="181818"/>
          <w:spacing w:val="-29"/>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9"/>
          <w:sz w:val="24"/>
          <w:szCs w:val="24"/>
        </w:rPr>
        <w:t> </w:t>
      </w:r>
      <w:r w:rsidR="003A4D1A" w:rsidRPr="003A4D1A">
        <w:rPr>
          <w:rFonts w:ascii="Times New Roman" w:eastAsia="Times New Roman" w:hAnsi="Times New Roman" w:cs="Times New Roman"/>
          <w:color w:val="181818"/>
          <w:sz w:val="24"/>
          <w:szCs w:val="24"/>
        </w:rPr>
        <w:t>статистический</w:t>
      </w:r>
      <w:r w:rsidR="003A4D1A" w:rsidRPr="003A4D1A">
        <w:rPr>
          <w:rFonts w:ascii="Times New Roman" w:eastAsia="Times New Roman" w:hAnsi="Times New Roman" w:cs="Times New Roman"/>
          <w:color w:val="181818"/>
          <w:spacing w:val="-29"/>
          <w:sz w:val="24"/>
          <w:szCs w:val="24"/>
        </w:rPr>
        <w:t> </w:t>
      </w:r>
      <w:r w:rsidR="003A4D1A" w:rsidRPr="003A4D1A">
        <w:rPr>
          <w:rFonts w:ascii="Times New Roman" w:eastAsia="Times New Roman" w:hAnsi="Times New Roman" w:cs="Times New Roman"/>
          <w:color w:val="181818"/>
          <w:sz w:val="24"/>
          <w:szCs w:val="24"/>
        </w:rPr>
        <w:t>портал</w:t>
      </w:r>
      <w:r w:rsidR="003A4D1A" w:rsidRPr="003A4D1A">
        <w:rPr>
          <w:rFonts w:ascii="Times New Roman" w:eastAsia="Times New Roman" w:hAnsi="Times New Roman" w:cs="Times New Roman"/>
          <w:color w:val="181818"/>
          <w:spacing w:val="-29"/>
          <w:sz w:val="24"/>
          <w:szCs w:val="24"/>
        </w:rPr>
        <w:t> </w:t>
      </w:r>
      <w:r w:rsidR="003A4D1A" w:rsidRPr="003A4D1A">
        <w:rPr>
          <w:rFonts w:ascii="Times New Roman" w:eastAsia="Times New Roman" w:hAnsi="Times New Roman" w:cs="Times New Roman"/>
          <w:color w:val="181818"/>
          <w:sz w:val="24"/>
          <w:szCs w:val="24"/>
        </w:rPr>
        <w:t>Высшей</w:t>
      </w:r>
      <w:r w:rsidR="003A4D1A" w:rsidRPr="003A4D1A">
        <w:rPr>
          <w:rFonts w:ascii="Times New Roman" w:eastAsia="Times New Roman" w:hAnsi="Times New Roman" w:cs="Times New Roman"/>
          <w:color w:val="181818"/>
          <w:spacing w:val="-29"/>
          <w:sz w:val="24"/>
          <w:szCs w:val="24"/>
        </w:rPr>
        <w:t> </w:t>
      </w:r>
      <w:r w:rsidR="003A4D1A" w:rsidRPr="003A4D1A">
        <w:rPr>
          <w:rFonts w:ascii="Times New Roman" w:eastAsia="Times New Roman" w:hAnsi="Times New Roman" w:cs="Times New Roman"/>
          <w:color w:val="181818"/>
          <w:sz w:val="24"/>
          <w:szCs w:val="24"/>
        </w:rPr>
        <w:t>школы</w:t>
      </w:r>
      <w:r w:rsidR="003A4D1A" w:rsidRPr="003A4D1A">
        <w:rPr>
          <w:rFonts w:ascii="Times New Roman" w:eastAsia="Times New Roman" w:hAnsi="Times New Roman" w:cs="Times New Roman"/>
          <w:color w:val="181818"/>
          <w:spacing w:val="-28"/>
          <w:sz w:val="24"/>
          <w:szCs w:val="24"/>
        </w:rPr>
        <w:t> </w:t>
      </w:r>
      <w:r w:rsidR="003A4D1A" w:rsidRPr="003A4D1A">
        <w:rPr>
          <w:rFonts w:ascii="Times New Roman" w:eastAsia="Times New Roman" w:hAnsi="Times New Roman" w:cs="Times New Roman"/>
          <w:color w:val="181818"/>
          <w:sz w:val="24"/>
          <w:szCs w:val="24"/>
        </w:rPr>
        <w:t>экономики.</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2" w:tgtFrame="_blank" w:history="1">
        <w:r w:rsidR="003A4D1A" w:rsidRPr="003A4D1A">
          <w:rPr>
            <w:rFonts w:ascii="Times New Roman" w:eastAsia="Times New Roman" w:hAnsi="Times New Roman" w:cs="Times New Roman"/>
            <w:color w:val="0000FF"/>
            <w:sz w:val="24"/>
            <w:szCs w:val="24"/>
          </w:rPr>
          <w:t>www.cefir.ru</w:t>
        </w:r>
      </w:hyperlink>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
          <w:sz w:val="24"/>
          <w:szCs w:val="24"/>
        </w:rPr>
        <w:t> </w:t>
      </w:r>
      <w:r w:rsidR="003A4D1A" w:rsidRPr="003A4D1A">
        <w:rPr>
          <w:rFonts w:ascii="Times New Roman" w:eastAsia="Times New Roman" w:hAnsi="Times New Roman" w:cs="Times New Roman"/>
          <w:color w:val="181818"/>
          <w:sz w:val="24"/>
          <w:szCs w:val="24"/>
        </w:rPr>
        <w:t>ЦЭФИР</w:t>
      </w:r>
      <w:r w:rsidR="003A4D1A" w:rsidRPr="003A4D1A">
        <w:rPr>
          <w:rFonts w:ascii="Times New Roman" w:eastAsia="Times New Roman" w:hAnsi="Times New Roman" w:cs="Times New Roman"/>
          <w:color w:val="181818"/>
          <w:spacing w:val="-2"/>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Центр</w:t>
      </w:r>
      <w:r w:rsidR="003A4D1A" w:rsidRPr="003A4D1A">
        <w:rPr>
          <w:rFonts w:ascii="Times New Roman" w:eastAsia="Times New Roman" w:hAnsi="Times New Roman" w:cs="Times New Roman"/>
          <w:color w:val="181818"/>
          <w:spacing w:val="-2"/>
          <w:sz w:val="24"/>
          <w:szCs w:val="24"/>
        </w:rPr>
        <w:t> </w:t>
      </w:r>
      <w:r w:rsidR="003A4D1A" w:rsidRPr="003A4D1A">
        <w:rPr>
          <w:rFonts w:ascii="Times New Roman" w:eastAsia="Times New Roman" w:hAnsi="Times New Roman" w:cs="Times New Roman"/>
          <w:color w:val="181818"/>
          <w:sz w:val="24"/>
          <w:szCs w:val="24"/>
        </w:rPr>
        <w:t>экономических</w:t>
      </w:r>
      <w:r w:rsidR="003A4D1A" w:rsidRPr="003A4D1A">
        <w:rPr>
          <w:rFonts w:ascii="Times New Roman" w:eastAsia="Times New Roman" w:hAnsi="Times New Roman" w:cs="Times New Roman"/>
          <w:color w:val="181818"/>
          <w:spacing w:val="-2"/>
          <w:sz w:val="24"/>
          <w:szCs w:val="24"/>
        </w:rPr>
        <w:t> </w:t>
      </w:r>
      <w:r w:rsidR="003A4D1A" w:rsidRPr="003A4D1A">
        <w:rPr>
          <w:rFonts w:ascii="Times New Roman" w:eastAsia="Times New Roman" w:hAnsi="Times New Roman" w:cs="Times New Roman"/>
          <w:color w:val="181818"/>
          <w:sz w:val="24"/>
          <w:szCs w:val="24"/>
        </w:rPr>
        <w:t>и</w:t>
      </w:r>
      <w:r w:rsidR="003A4D1A" w:rsidRPr="003A4D1A">
        <w:rPr>
          <w:rFonts w:ascii="Times New Roman" w:eastAsia="Times New Roman" w:hAnsi="Times New Roman" w:cs="Times New Roman"/>
          <w:color w:val="181818"/>
          <w:spacing w:val="-3"/>
          <w:sz w:val="24"/>
          <w:szCs w:val="24"/>
        </w:rPr>
        <w:t> </w:t>
      </w:r>
      <w:r w:rsidR="003A4D1A" w:rsidRPr="003A4D1A">
        <w:rPr>
          <w:rFonts w:ascii="Times New Roman" w:eastAsia="Times New Roman" w:hAnsi="Times New Roman" w:cs="Times New Roman"/>
          <w:color w:val="181818"/>
          <w:sz w:val="24"/>
          <w:szCs w:val="24"/>
        </w:rPr>
        <w:t>финансовых</w:t>
      </w:r>
      <w:r w:rsidR="003A4D1A" w:rsidRPr="003A4D1A">
        <w:rPr>
          <w:rFonts w:ascii="Times New Roman" w:eastAsia="Times New Roman" w:hAnsi="Times New Roman" w:cs="Times New Roman"/>
          <w:color w:val="181818"/>
          <w:spacing w:val="-2"/>
          <w:sz w:val="24"/>
          <w:szCs w:val="24"/>
        </w:rPr>
        <w:t> </w:t>
      </w:r>
      <w:r w:rsidR="003A4D1A" w:rsidRPr="003A4D1A">
        <w:rPr>
          <w:rFonts w:ascii="Times New Roman" w:eastAsia="Times New Roman" w:hAnsi="Times New Roman" w:cs="Times New Roman"/>
          <w:color w:val="181818"/>
          <w:sz w:val="24"/>
          <w:szCs w:val="24"/>
        </w:rPr>
        <w:t>исследований.</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3" w:tgtFrame="_blank" w:history="1">
        <w:r w:rsidR="003A4D1A" w:rsidRPr="003A4D1A">
          <w:rPr>
            <w:rFonts w:ascii="Times New Roman" w:eastAsia="Times New Roman" w:hAnsi="Times New Roman" w:cs="Times New Roman"/>
            <w:color w:val="0000FF"/>
            <w:sz w:val="24"/>
            <w:szCs w:val="24"/>
          </w:rPr>
          <w:t>www.beafnd.org</w:t>
        </w:r>
      </w:hyperlink>
      <w:r w:rsidR="003A4D1A" w:rsidRPr="003A4D1A">
        <w:rPr>
          <w:rFonts w:ascii="Times New Roman" w:eastAsia="Times New Roman" w:hAnsi="Times New Roman" w:cs="Times New Roman"/>
          <w:color w:val="181818"/>
          <w:spacing w:val="-21"/>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Фонд</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Бюро</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экономического</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анализа.</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4" w:tgtFrame="_blank" w:history="1">
        <w:r w:rsidR="003A4D1A" w:rsidRPr="003A4D1A">
          <w:rPr>
            <w:rFonts w:ascii="Times New Roman" w:eastAsia="Times New Roman" w:hAnsi="Times New Roman" w:cs="Times New Roman"/>
            <w:color w:val="0000FF"/>
            <w:sz w:val="24"/>
            <w:szCs w:val="24"/>
          </w:rPr>
          <w:t>www.vopreco.ru</w:t>
        </w:r>
      </w:hyperlink>
      <w:r w:rsidR="003A4D1A" w:rsidRPr="003A4D1A">
        <w:rPr>
          <w:rFonts w:ascii="Times New Roman" w:eastAsia="Times New Roman" w:hAnsi="Times New Roman" w:cs="Times New Roman"/>
          <w:color w:val="181818"/>
          <w:spacing w:val="17"/>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7"/>
          <w:sz w:val="24"/>
          <w:szCs w:val="24"/>
        </w:rPr>
        <w:t> </w:t>
      </w:r>
      <w:r w:rsidR="003A4D1A" w:rsidRPr="003A4D1A">
        <w:rPr>
          <w:rFonts w:ascii="Times New Roman" w:eastAsia="Times New Roman" w:hAnsi="Times New Roman" w:cs="Times New Roman"/>
          <w:color w:val="181818"/>
          <w:sz w:val="24"/>
          <w:szCs w:val="24"/>
        </w:rPr>
        <w:t>журнал</w:t>
      </w:r>
      <w:r w:rsidR="003A4D1A" w:rsidRPr="003A4D1A">
        <w:rPr>
          <w:rFonts w:ascii="Times New Roman" w:eastAsia="Times New Roman" w:hAnsi="Times New Roman" w:cs="Times New Roman"/>
          <w:color w:val="181818"/>
          <w:spacing w:val="17"/>
          <w:sz w:val="24"/>
          <w:szCs w:val="24"/>
        </w:rPr>
        <w:t> </w:t>
      </w:r>
      <w:r w:rsidR="003A4D1A" w:rsidRPr="003A4D1A">
        <w:rPr>
          <w:rFonts w:ascii="Times New Roman" w:eastAsia="Times New Roman" w:hAnsi="Times New Roman" w:cs="Times New Roman"/>
          <w:color w:val="181818"/>
          <w:sz w:val="24"/>
          <w:szCs w:val="24"/>
        </w:rPr>
        <w:t>«Вопросы</w:t>
      </w:r>
      <w:r w:rsidR="003A4D1A" w:rsidRPr="003A4D1A">
        <w:rPr>
          <w:rFonts w:ascii="Times New Roman" w:eastAsia="Times New Roman" w:hAnsi="Times New Roman" w:cs="Times New Roman"/>
          <w:color w:val="181818"/>
          <w:spacing w:val="17"/>
          <w:sz w:val="24"/>
          <w:szCs w:val="24"/>
        </w:rPr>
        <w:t> </w:t>
      </w:r>
      <w:r w:rsidR="003A4D1A" w:rsidRPr="003A4D1A">
        <w:rPr>
          <w:rFonts w:ascii="Times New Roman" w:eastAsia="Times New Roman" w:hAnsi="Times New Roman" w:cs="Times New Roman"/>
          <w:color w:val="181818"/>
          <w:sz w:val="24"/>
          <w:szCs w:val="24"/>
        </w:rPr>
        <w:t>экономики».</w:t>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Times New Roman" w:eastAsia="Times New Roman" w:hAnsi="Times New Roman" w:cs="Times New Roman"/>
          <w:color w:val="181818"/>
          <w:sz w:val="24"/>
          <w:szCs w:val="24"/>
        </w:rPr>
        <w:t>www.tpprf.</w:t>
      </w:r>
      <w:r w:rsidRPr="003A4D1A">
        <w:rPr>
          <w:rFonts w:ascii="Times New Roman" w:eastAsia="Times New Roman" w:hAnsi="Times New Roman" w:cs="Times New Roman"/>
          <w:color w:val="181818"/>
          <w:spacing w:val="-16"/>
          <w:sz w:val="24"/>
          <w:szCs w:val="24"/>
        </w:rPr>
        <w:t> </w:t>
      </w:r>
      <w:proofErr w:type="spellStart"/>
      <w:r w:rsidRPr="003A4D1A">
        <w:rPr>
          <w:rFonts w:ascii="Times New Roman" w:eastAsia="Times New Roman" w:hAnsi="Times New Roman" w:cs="Times New Roman"/>
          <w:color w:val="181818"/>
          <w:sz w:val="24"/>
          <w:szCs w:val="24"/>
        </w:rPr>
        <w:t>ru</w:t>
      </w:r>
      <w:proofErr w:type="spellEnd"/>
      <w:r w:rsidRPr="003A4D1A">
        <w:rPr>
          <w:rFonts w:ascii="Times New Roman" w:eastAsia="Times New Roman" w:hAnsi="Times New Roman" w:cs="Times New Roman"/>
          <w:color w:val="181818"/>
          <w:spacing w:val="-15"/>
          <w:sz w:val="24"/>
          <w:szCs w:val="24"/>
        </w:rPr>
        <w:t> </w:t>
      </w:r>
      <w:r w:rsidRPr="003A4D1A">
        <w:rPr>
          <w:rFonts w:ascii="Times New Roman" w:eastAsia="Times New Roman" w:hAnsi="Times New Roman" w:cs="Times New Roman"/>
          <w:color w:val="181818"/>
          <w:sz w:val="24"/>
          <w:szCs w:val="24"/>
        </w:rPr>
        <w:t>–</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Торгово-промышленная</w:t>
      </w:r>
      <w:r w:rsidRPr="003A4D1A">
        <w:rPr>
          <w:rFonts w:ascii="Times New Roman" w:eastAsia="Times New Roman" w:hAnsi="Times New Roman" w:cs="Times New Roman"/>
          <w:color w:val="181818"/>
          <w:spacing w:val="-15"/>
          <w:sz w:val="24"/>
          <w:szCs w:val="24"/>
        </w:rPr>
        <w:t> </w:t>
      </w:r>
      <w:r w:rsidRPr="003A4D1A">
        <w:rPr>
          <w:rFonts w:ascii="Times New Roman" w:eastAsia="Times New Roman" w:hAnsi="Times New Roman" w:cs="Times New Roman"/>
          <w:color w:val="181818"/>
          <w:sz w:val="24"/>
          <w:szCs w:val="24"/>
        </w:rPr>
        <w:t>палата</w:t>
      </w:r>
      <w:r w:rsidRPr="003A4D1A">
        <w:rPr>
          <w:rFonts w:ascii="Times New Roman" w:eastAsia="Times New Roman" w:hAnsi="Times New Roman" w:cs="Times New Roman"/>
          <w:color w:val="181818"/>
          <w:spacing w:val="-16"/>
          <w:sz w:val="24"/>
          <w:szCs w:val="24"/>
        </w:rPr>
        <w:t> </w:t>
      </w:r>
      <w:r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5" w:tgtFrame="_blank" w:history="1">
        <w:r w:rsidR="003A4D1A" w:rsidRPr="003A4D1A">
          <w:rPr>
            <w:rFonts w:ascii="Times New Roman" w:eastAsia="Times New Roman" w:hAnsi="Times New Roman" w:cs="Times New Roman"/>
            <w:color w:val="0000FF"/>
            <w:sz w:val="24"/>
            <w:szCs w:val="24"/>
          </w:rPr>
          <w:t>www.rts.micex.ru</w:t>
        </w:r>
      </w:hyperlink>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РТС</w:t>
      </w:r>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и</w:t>
      </w:r>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ММВБ</w:t>
      </w:r>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5"/>
          <w:sz w:val="24"/>
          <w:szCs w:val="24"/>
        </w:rPr>
        <w:t> </w:t>
      </w:r>
      <w:r w:rsidR="003A4D1A" w:rsidRPr="003A4D1A">
        <w:rPr>
          <w:rFonts w:ascii="Times New Roman" w:eastAsia="Times New Roman" w:hAnsi="Times New Roman" w:cs="Times New Roman"/>
          <w:color w:val="181818"/>
          <w:sz w:val="24"/>
          <w:szCs w:val="24"/>
        </w:rPr>
        <w:t>Объединённая</w:t>
      </w:r>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биржа.</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6" w:tgtFrame="_blank" w:history="1">
        <w:r w:rsidR="003A4D1A" w:rsidRPr="003A4D1A">
          <w:rPr>
            <w:rFonts w:ascii="Times New Roman" w:eastAsia="Times New Roman" w:hAnsi="Times New Roman" w:cs="Times New Roman"/>
            <w:color w:val="0000FF"/>
            <w:sz w:val="24"/>
            <w:szCs w:val="24"/>
          </w:rPr>
          <w:t>www.economy.gov.ru/minec/ma</w:t>
        </w:r>
      </w:hyperlink>
      <w:r w:rsidR="003A4D1A" w:rsidRPr="003A4D1A">
        <w:rPr>
          <w:rFonts w:ascii="Times New Roman" w:eastAsia="Times New Roman" w:hAnsi="Times New Roman" w:cs="Times New Roman"/>
          <w:color w:val="181818"/>
          <w:spacing w:val="-21"/>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Министерство</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экономического</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развития</w:t>
      </w:r>
      <w:r w:rsidR="003A4D1A" w:rsidRPr="003A4D1A">
        <w:rPr>
          <w:rFonts w:ascii="Times New Roman" w:eastAsia="Times New Roman" w:hAnsi="Times New Roman" w:cs="Times New Roman"/>
          <w:color w:val="181818"/>
          <w:spacing w:val="-5"/>
          <w:sz w:val="24"/>
          <w:szCs w:val="24"/>
        </w:rPr>
        <w:t> </w:t>
      </w:r>
      <w:r w:rsidR="003A4D1A"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7" w:tgtFrame="_blank" w:history="1">
        <w:r w:rsidR="003A4D1A" w:rsidRPr="003A4D1A">
          <w:rPr>
            <w:rFonts w:ascii="Times New Roman" w:eastAsia="Times New Roman" w:hAnsi="Times New Roman" w:cs="Times New Roman"/>
            <w:color w:val="0000FF"/>
            <w:spacing w:val="1"/>
            <w:sz w:val="24"/>
            <w:szCs w:val="24"/>
          </w:rPr>
          <w:t>www.minpromtorg.gov.ru</w:t>
        </w:r>
      </w:hyperlink>
      <w:r w:rsidR="003A4D1A" w:rsidRPr="003A4D1A">
        <w:rPr>
          <w:rFonts w:ascii="Times New Roman" w:eastAsia="Times New Roman" w:hAnsi="Times New Roman" w:cs="Times New Roman"/>
          <w:color w:val="181818"/>
          <w:spacing w:val="-10"/>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0"/>
          <w:sz w:val="24"/>
          <w:szCs w:val="24"/>
        </w:rPr>
        <w:t> </w:t>
      </w:r>
      <w:r w:rsidR="003A4D1A" w:rsidRPr="003A4D1A">
        <w:rPr>
          <w:rFonts w:ascii="Times New Roman" w:eastAsia="Times New Roman" w:hAnsi="Times New Roman" w:cs="Times New Roman"/>
          <w:color w:val="181818"/>
          <w:spacing w:val="1"/>
          <w:sz w:val="24"/>
          <w:szCs w:val="24"/>
        </w:rPr>
        <w:t>Министерство</w:t>
      </w:r>
      <w:r w:rsidR="003A4D1A" w:rsidRPr="003A4D1A">
        <w:rPr>
          <w:rFonts w:ascii="Times New Roman" w:eastAsia="Times New Roman" w:hAnsi="Times New Roman" w:cs="Times New Roman"/>
          <w:color w:val="181818"/>
          <w:spacing w:val="-10"/>
          <w:sz w:val="24"/>
          <w:szCs w:val="24"/>
        </w:rPr>
        <w:t> </w:t>
      </w:r>
      <w:r w:rsidR="003A4D1A" w:rsidRPr="003A4D1A">
        <w:rPr>
          <w:rFonts w:ascii="Times New Roman" w:eastAsia="Times New Roman" w:hAnsi="Times New Roman" w:cs="Times New Roman"/>
          <w:color w:val="181818"/>
          <w:spacing w:val="1"/>
          <w:sz w:val="24"/>
          <w:szCs w:val="24"/>
        </w:rPr>
        <w:t>торговли</w:t>
      </w:r>
      <w:r w:rsidR="003A4D1A" w:rsidRPr="003A4D1A">
        <w:rPr>
          <w:rFonts w:ascii="Times New Roman" w:eastAsia="Times New Roman" w:hAnsi="Times New Roman" w:cs="Times New Roman"/>
          <w:color w:val="181818"/>
          <w:spacing w:val="-10"/>
          <w:sz w:val="24"/>
          <w:szCs w:val="24"/>
        </w:rPr>
        <w:t> </w:t>
      </w:r>
      <w:r w:rsidR="003A4D1A" w:rsidRPr="003A4D1A">
        <w:rPr>
          <w:rFonts w:ascii="Times New Roman" w:eastAsia="Times New Roman" w:hAnsi="Times New Roman" w:cs="Times New Roman"/>
          <w:color w:val="181818"/>
          <w:sz w:val="24"/>
          <w:szCs w:val="24"/>
        </w:rPr>
        <w:t>и</w:t>
      </w:r>
      <w:r w:rsidR="003A4D1A" w:rsidRPr="003A4D1A">
        <w:rPr>
          <w:rFonts w:ascii="Times New Roman" w:eastAsia="Times New Roman" w:hAnsi="Times New Roman" w:cs="Times New Roman"/>
          <w:color w:val="181818"/>
          <w:spacing w:val="-10"/>
          <w:sz w:val="24"/>
          <w:szCs w:val="24"/>
        </w:rPr>
        <w:t> </w:t>
      </w:r>
      <w:r w:rsidR="003A4D1A" w:rsidRPr="003A4D1A">
        <w:rPr>
          <w:rFonts w:ascii="Times New Roman" w:eastAsia="Times New Roman" w:hAnsi="Times New Roman" w:cs="Times New Roman"/>
          <w:color w:val="181818"/>
          <w:spacing w:val="2"/>
          <w:sz w:val="24"/>
          <w:szCs w:val="24"/>
        </w:rPr>
        <w:t>промышленно</w:t>
      </w:r>
      <w:r w:rsidR="003A4D1A" w:rsidRPr="003A4D1A">
        <w:rPr>
          <w:rFonts w:ascii="Times New Roman" w:eastAsia="Times New Roman" w:hAnsi="Times New Roman" w:cs="Times New Roman"/>
          <w:color w:val="181818"/>
          <w:spacing w:val="1"/>
          <w:sz w:val="24"/>
          <w:szCs w:val="24"/>
        </w:rPr>
        <w:t>сти</w:t>
      </w:r>
      <w:r w:rsidR="003A4D1A" w:rsidRPr="003A4D1A">
        <w:rPr>
          <w:rFonts w:ascii="Times New Roman" w:eastAsia="Times New Roman" w:hAnsi="Times New Roman" w:cs="Times New Roman"/>
          <w:color w:val="181818"/>
          <w:spacing w:val="4"/>
          <w:sz w:val="24"/>
          <w:szCs w:val="24"/>
        </w:rPr>
        <w:t> </w:t>
      </w:r>
      <w:r w:rsidR="003A4D1A" w:rsidRPr="003A4D1A">
        <w:rPr>
          <w:rFonts w:ascii="Times New Roman" w:eastAsia="Times New Roman" w:hAnsi="Times New Roman" w:cs="Times New Roman"/>
          <w:color w:val="181818"/>
          <w:spacing w:val="1"/>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8" w:tgtFrame="_blank" w:history="1">
        <w:r w:rsidR="003A4D1A" w:rsidRPr="003A4D1A">
          <w:rPr>
            <w:rFonts w:ascii="Times New Roman" w:eastAsia="Times New Roman" w:hAnsi="Times New Roman" w:cs="Times New Roman"/>
            <w:color w:val="0000FF"/>
            <w:sz w:val="24"/>
            <w:szCs w:val="24"/>
          </w:rPr>
          <w:t>www.fas.gov.ru</w:t>
        </w:r>
      </w:hyperlink>
      <w:r w:rsidR="003A4D1A" w:rsidRPr="003A4D1A">
        <w:rPr>
          <w:rFonts w:ascii="Times New Roman" w:eastAsia="Times New Roman" w:hAnsi="Times New Roman" w:cs="Times New Roman"/>
          <w:color w:val="181818"/>
          <w:spacing w:val="-16"/>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5"/>
          <w:sz w:val="24"/>
          <w:szCs w:val="24"/>
        </w:rPr>
        <w:t> </w:t>
      </w:r>
      <w:r w:rsidR="003A4D1A" w:rsidRPr="003A4D1A">
        <w:rPr>
          <w:rFonts w:ascii="Times New Roman" w:eastAsia="Times New Roman" w:hAnsi="Times New Roman" w:cs="Times New Roman"/>
          <w:color w:val="181818"/>
          <w:sz w:val="24"/>
          <w:szCs w:val="24"/>
        </w:rPr>
        <w:t>Федеральная</w:t>
      </w:r>
      <w:r w:rsidR="003A4D1A" w:rsidRPr="003A4D1A">
        <w:rPr>
          <w:rFonts w:ascii="Times New Roman" w:eastAsia="Times New Roman" w:hAnsi="Times New Roman" w:cs="Times New Roman"/>
          <w:color w:val="181818"/>
          <w:spacing w:val="-15"/>
          <w:sz w:val="24"/>
          <w:szCs w:val="24"/>
        </w:rPr>
        <w:t> </w:t>
      </w:r>
      <w:r w:rsidR="003A4D1A" w:rsidRPr="003A4D1A">
        <w:rPr>
          <w:rFonts w:ascii="Times New Roman" w:eastAsia="Times New Roman" w:hAnsi="Times New Roman" w:cs="Times New Roman"/>
          <w:color w:val="181818"/>
          <w:sz w:val="24"/>
          <w:szCs w:val="24"/>
        </w:rPr>
        <w:t>антимонопольная</w:t>
      </w:r>
      <w:r w:rsidR="003A4D1A" w:rsidRPr="003A4D1A">
        <w:rPr>
          <w:rFonts w:ascii="Times New Roman" w:eastAsia="Times New Roman" w:hAnsi="Times New Roman" w:cs="Times New Roman"/>
          <w:color w:val="181818"/>
          <w:spacing w:val="-15"/>
          <w:sz w:val="24"/>
          <w:szCs w:val="24"/>
        </w:rPr>
        <w:t> </w:t>
      </w:r>
      <w:r w:rsidR="003A4D1A" w:rsidRPr="003A4D1A">
        <w:rPr>
          <w:rFonts w:ascii="Times New Roman" w:eastAsia="Times New Roman" w:hAnsi="Times New Roman" w:cs="Times New Roman"/>
          <w:color w:val="181818"/>
          <w:sz w:val="24"/>
          <w:szCs w:val="24"/>
        </w:rPr>
        <w:t>служба</w:t>
      </w:r>
      <w:r w:rsidR="003A4D1A" w:rsidRPr="003A4D1A">
        <w:rPr>
          <w:rFonts w:ascii="Times New Roman" w:eastAsia="Times New Roman" w:hAnsi="Times New Roman" w:cs="Times New Roman"/>
          <w:color w:val="181818"/>
          <w:spacing w:val="-15"/>
          <w:sz w:val="24"/>
          <w:szCs w:val="24"/>
        </w:rPr>
        <w:t> </w:t>
      </w:r>
      <w:r w:rsidR="003A4D1A"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19" w:tgtFrame="_blank" w:history="1">
        <w:r w:rsidR="003A4D1A" w:rsidRPr="003A4D1A">
          <w:rPr>
            <w:rFonts w:ascii="Times New Roman" w:eastAsia="Times New Roman" w:hAnsi="Times New Roman" w:cs="Times New Roman"/>
            <w:color w:val="0000FF"/>
            <w:sz w:val="24"/>
            <w:szCs w:val="24"/>
          </w:rPr>
          <w:t>http://www.minfin.ru/ru</w:t>
        </w:r>
      </w:hyperlink>
      <w:r w:rsidR="003A4D1A" w:rsidRPr="003A4D1A">
        <w:rPr>
          <w:rFonts w:ascii="Times New Roman" w:eastAsia="Times New Roman" w:hAnsi="Times New Roman" w:cs="Times New Roman"/>
          <w:color w:val="181818"/>
          <w:spacing w:val="4"/>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4"/>
          <w:sz w:val="24"/>
          <w:szCs w:val="24"/>
        </w:rPr>
        <w:t> </w:t>
      </w:r>
      <w:r w:rsidR="003A4D1A" w:rsidRPr="003A4D1A">
        <w:rPr>
          <w:rFonts w:ascii="Times New Roman" w:eastAsia="Times New Roman" w:hAnsi="Times New Roman" w:cs="Times New Roman"/>
          <w:color w:val="181818"/>
          <w:sz w:val="24"/>
          <w:szCs w:val="24"/>
        </w:rPr>
        <w:t>Министерство</w:t>
      </w:r>
      <w:r w:rsidR="003A4D1A" w:rsidRPr="003A4D1A">
        <w:rPr>
          <w:rFonts w:ascii="Times New Roman" w:eastAsia="Times New Roman" w:hAnsi="Times New Roman" w:cs="Times New Roman"/>
          <w:color w:val="181818"/>
          <w:spacing w:val="4"/>
          <w:sz w:val="24"/>
          <w:szCs w:val="24"/>
        </w:rPr>
        <w:t> </w:t>
      </w:r>
      <w:r w:rsidR="003A4D1A" w:rsidRPr="003A4D1A">
        <w:rPr>
          <w:rFonts w:ascii="Times New Roman" w:eastAsia="Times New Roman" w:hAnsi="Times New Roman" w:cs="Times New Roman"/>
          <w:color w:val="181818"/>
          <w:sz w:val="24"/>
          <w:szCs w:val="24"/>
        </w:rPr>
        <w:t>финансов</w:t>
      </w:r>
      <w:r w:rsidR="003A4D1A" w:rsidRPr="003A4D1A">
        <w:rPr>
          <w:rFonts w:ascii="Times New Roman" w:eastAsia="Times New Roman" w:hAnsi="Times New Roman" w:cs="Times New Roman"/>
          <w:color w:val="181818"/>
          <w:spacing w:val="4"/>
          <w:sz w:val="24"/>
          <w:szCs w:val="24"/>
        </w:rPr>
        <w:t> </w:t>
      </w:r>
      <w:r w:rsidR="003A4D1A"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0" w:tgtFrame="_blank" w:history="1">
        <w:r w:rsidR="003A4D1A" w:rsidRPr="003A4D1A">
          <w:rPr>
            <w:rFonts w:ascii="Times New Roman" w:eastAsia="Times New Roman" w:hAnsi="Times New Roman" w:cs="Times New Roman"/>
            <w:color w:val="0000FF"/>
            <w:sz w:val="24"/>
            <w:szCs w:val="24"/>
          </w:rPr>
          <w:t>www.cbr.ru</w:t>
        </w:r>
      </w:hyperlink>
      <w:r w:rsidR="003A4D1A" w:rsidRPr="003A4D1A">
        <w:rPr>
          <w:rFonts w:ascii="Times New Roman" w:eastAsia="Times New Roman" w:hAnsi="Times New Roman" w:cs="Times New Roman"/>
          <w:color w:val="181818"/>
          <w:spacing w:val="-12"/>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6"/>
          <w:sz w:val="24"/>
          <w:szCs w:val="24"/>
        </w:rPr>
        <w:t> </w:t>
      </w:r>
      <w:r w:rsidR="003A4D1A" w:rsidRPr="003A4D1A">
        <w:rPr>
          <w:rFonts w:ascii="Times New Roman" w:eastAsia="Times New Roman" w:hAnsi="Times New Roman" w:cs="Times New Roman"/>
          <w:color w:val="181818"/>
          <w:sz w:val="24"/>
          <w:szCs w:val="24"/>
        </w:rPr>
        <w:t>Центральный</w:t>
      </w:r>
      <w:r w:rsidR="003A4D1A" w:rsidRPr="003A4D1A">
        <w:rPr>
          <w:rFonts w:ascii="Times New Roman" w:eastAsia="Times New Roman" w:hAnsi="Times New Roman" w:cs="Times New Roman"/>
          <w:color w:val="181818"/>
          <w:spacing w:val="-11"/>
          <w:sz w:val="24"/>
          <w:szCs w:val="24"/>
        </w:rPr>
        <w:t> </w:t>
      </w:r>
      <w:r w:rsidR="003A4D1A" w:rsidRPr="003A4D1A">
        <w:rPr>
          <w:rFonts w:ascii="Times New Roman" w:eastAsia="Times New Roman" w:hAnsi="Times New Roman" w:cs="Times New Roman"/>
          <w:color w:val="181818"/>
          <w:sz w:val="24"/>
          <w:szCs w:val="24"/>
        </w:rPr>
        <w:t>банк</w:t>
      </w:r>
      <w:r w:rsidR="003A4D1A" w:rsidRPr="003A4D1A">
        <w:rPr>
          <w:rFonts w:ascii="Times New Roman" w:eastAsia="Times New Roman" w:hAnsi="Times New Roman" w:cs="Times New Roman"/>
          <w:color w:val="181818"/>
          <w:spacing w:val="-12"/>
          <w:sz w:val="24"/>
          <w:szCs w:val="24"/>
        </w:rPr>
        <w:t> </w:t>
      </w:r>
      <w:r w:rsidR="003A4D1A"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1" w:tgtFrame="_blank" w:history="1">
        <w:r w:rsidR="003A4D1A" w:rsidRPr="003A4D1A">
          <w:rPr>
            <w:rFonts w:ascii="Times New Roman" w:eastAsia="Times New Roman" w:hAnsi="Times New Roman" w:cs="Times New Roman"/>
            <w:color w:val="0000FF"/>
            <w:sz w:val="24"/>
            <w:szCs w:val="24"/>
          </w:rPr>
          <w:t>www.gks.ru</w:t>
        </w:r>
      </w:hyperlink>
      <w:r w:rsidR="003A4D1A" w:rsidRPr="003A4D1A">
        <w:rPr>
          <w:rFonts w:ascii="Times New Roman" w:eastAsia="Times New Roman" w:hAnsi="Times New Roman" w:cs="Times New Roman"/>
          <w:color w:val="181818"/>
          <w:spacing w:val="-22"/>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1"/>
          <w:sz w:val="24"/>
          <w:szCs w:val="24"/>
        </w:rPr>
        <w:t> </w:t>
      </w:r>
      <w:r w:rsidR="003A4D1A" w:rsidRPr="003A4D1A">
        <w:rPr>
          <w:rFonts w:ascii="Times New Roman" w:eastAsia="Times New Roman" w:hAnsi="Times New Roman" w:cs="Times New Roman"/>
          <w:color w:val="181818"/>
          <w:sz w:val="24"/>
          <w:szCs w:val="24"/>
        </w:rPr>
        <w:t>Федеральная</w:t>
      </w:r>
      <w:r w:rsidR="003A4D1A" w:rsidRPr="003A4D1A">
        <w:rPr>
          <w:rFonts w:ascii="Times New Roman" w:eastAsia="Times New Roman" w:hAnsi="Times New Roman" w:cs="Times New Roman"/>
          <w:color w:val="181818"/>
          <w:spacing w:val="-22"/>
          <w:sz w:val="24"/>
          <w:szCs w:val="24"/>
        </w:rPr>
        <w:t> </w:t>
      </w:r>
      <w:r w:rsidR="003A4D1A" w:rsidRPr="003A4D1A">
        <w:rPr>
          <w:rFonts w:ascii="Times New Roman" w:eastAsia="Times New Roman" w:hAnsi="Times New Roman" w:cs="Times New Roman"/>
          <w:color w:val="181818"/>
          <w:sz w:val="24"/>
          <w:szCs w:val="24"/>
        </w:rPr>
        <w:t>служба</w:t>
      </w:r>
      <w:r w:rsidR="003A4D1A" w:rsidRPr="003A4D1A">
        <w:rPr>
          <w:rFonts w:ascii="Times New Roman" w:eastAsia="Times New Roman" w:hAnsi="Times New Roman" w:cs="Times New Roman"/>
          <w:color w:val="181818"/>
          <w:spacing w:val="-21"/>
          <w:sz w:val="24"/>
          <w:szCs w:val="24"/>
        </w:rPr>
        <w:t> </w:t>
      </w:r>
      <w:r w:rsidR="003A4D1A" w:rsidRPr="003A4D1A">
        <w:rPr>
          <w:rFonts w:ascii="Times New Roman" w:eastAsia="Times New Roman" w:hAnsi="Times New Roman" w:cs="Times New Roman"/>
          <w:color w:val="181818"/>
          <w:sz w:val="24"/>
          <w:szCs w:val="24"/>
        </w:rPr>
        <w:t>государственной</w:t>
      </w:r>
      <w:r w:rsidR="003A4D1A" w:rsidRPr="003A4D1A">
        <w:rPr>
          <w:rFonts w:ascii="Times New Roman" w:eastAsia="Times New Roman" w:hAnsi="Times New Roman" w:cs="Times New Roman"/>
          <w:color w:val="181818"/>
          <w:spacing w:val="-22"/>
          <w:sz w:val="24"/>
          <w:szCs w:val="24"/>
        </w:rPr>
        <w:t> </w:t>
      </w:r>
      <w:r w:rsidR="003A4D1A" w:rsidRPr="003A4D1A">
        <w:rPr>
          <w:rFonts w:ascii="Times New Roman" w:eastAsia="Times New Roman" w:hAnsi="Times New Roman" w:cs="Times New Roman"/>
          <w:color w:val="181818"/>
          <w:sz w:val="24"/>
          <w:szCs w:val="24"/>
        </w:rPr>
        <w:t>статистики.</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2" w:tgtFrame="_blank" w:history="1">
        <w:r w:rsidR="003A4D1A" w:rsidRPr="003A4D1A">
          <w:rPr>
            <w:rFonts w:ascii="Times New Roman" w:eastAsia="Times New Roman" w:hAnsi="Times New Roman" w:cs="Times New Roman"/>
            <w:color w:val="0000FF"/>
            <w:sz w:val="24"/>
            <w:szCs w:val="24"/>
          </w:rPr>
          <w:t>www.nalog.ru</w:t>
        </w:r>
      </w:hyperlink>
      <w:r w:rsidR="003A4D1A" w:rsidRPr="003A4D1A">
        <w:rPr>
          <w:rFonts w:ascii="Times New Roman" w:eastAsia="Times New Roman" w:hAnsi="Times New Roman" w:cs="Times New Roman"/>
          <w:color w:val="181818"/>
          <w:spacing w:val="-13"/>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3"/>
          <w:sz w:val="24"/>
          <w:szCs w:val="24"/>
        </w:rPr>
        <w:t> </w:t>
      </w:r>
      <w:r w:rsidR="003A4D1A" w:rsidRPr="003A4D1A">
        <w:rPr>
          <w:rFonts w:ascii="Times New Roman" w:eastAsia="Times New Roman" w:hAnsi="Times New Roman" w:cs="Times New Roman"/>
          <w:color w:val="181818"/>
          <w:sz w:val="24"/>
          <w:szCs w:val="24"/>
        </w:rPr>
        <w:t>Федеральная</w:t>
      </w:r>
      <w:r w:rsidR="003A4D1A" w:rsidRPr="003A4D1A">
        <w:rPr>
          <w:rFonts w:ascii="Times New Roman" w:eastAsia="Times New Roman" w:hAnsi="Times New Roman" w:cs="Times New Roman"/>
          <w:color w:val="181818"/>
          <w:spacing w:val="-13"/>
          <w:sz w:val="24"/>
          <w:szCs w:val="24"/>
        </w:rPr>
        <w:t> </w:t>
      </w:r>
      <w:r w:rsidR="003A4D1A" w:rsidRPr="003A4D1A">
        <w:rPr>
          <w:rFonts w:ascii="Times New Roman" w:eastAsia="Times New Roman" w:hAnsi="Times New Roman" w:cs="Times New Roman"/>
          <w:color w:val="181818"/>
          <w:sz w:val="24"/>
          <w:szCs w:val="24"/>
        </w:rPr>
        <w:t>налоговая</w:t>
      </w:r>
      <w:r w:rsidR="003A4D1A" w:rsidRPr="003A4D1A">
        <w:rPr>
          <w:rFonts w:ascii="Times New Roman" w:eastAsia="Times New Roman" w:hAnsi="Times New Roman" w:cs="Times New Roman"/>
          <w:color w:val="181818"/>
          <w:spacing w:val="-12"/>
          <w:sz w:val="24"/>
          <w:szCs w:val="24"/>
        </w:rPr>
        <w:t> </w:t>
      </w:r>
      <w:r w:rsidR="003A4D1A" w:rsidRPr="003A4D1A">
        <w:rPr>
          <w:rFonts w:ascii="Times New Roman" w:eastAsia="Times New Roman" w:hAnsi="Times New Roman" w:cs="Times New Roman"/>
          <w:color w:val="181818"/>
          <w:sz w:val="24"/>
          <w:szCs w:val="24"/>
        </w:rPr>
        <w:t>служба</w:t>
      </w:r>
      <w:r w:rsidR="003A4D1A" w:rsidRPr="003A4D1A">
        <w:rPr>
          <w:rFonts w:ascii="Times New Roman" w:eastAsia="Times New Roman" w:hAnsi="Times New Roman" w:cs="Times New Roman"/>
          <w:color w:val="181818"/>
          <w:spacing w:val="-13"/>
          <w:sz w:val="24"/>
          <w:szCs w:val="24"/>
        </w:rPr>
        <w:t> </w:t>
      </w:r>
      <w:r w:rsidR="003A4D1A" w:rsidRPr="003A4D1A">
        <w:rPr>
          <w:rFonts w:ascii="Times New Roman" w:eastAsia="Times New Roman" w:hAnsi="Times New Roman" w:cs="Times New Roman"/>
          <w:color w:val="181818"/>
          <w:sz w:val="24"/>
          <w:szCs w:val="24"/>
        </w:rPr>
        <w:t>РФ.</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3" w:tgtFrame="_blank" w:history="1">
        <w:r w:rsidR="003A4D1A" w:rsidRPr="003A4D1A">
          <w:rPr>
            <w:rFonts w:ascii="Times New Roman" w:eastAsia="Times New Roman" w:hAnsi="Times New Roman" w:cs="Times New Roman"/>
            <w:color w:val="0000FF"/>
            <w:sz w:val="24"/>
            <w:szCs w:val="24"/>
          </w:rPr>
          <w:t>www.wto.ru</w:t>
        </w:r>
      </w:hyperlink>
      <w:r w:rsidR="003A4D1A" w:rsidRPr="003A4D1A">
        <w:rPr>
          <w:rFonts w:ascii="Times New Roman" w:eastAsia="Times New Roman" w:hAnsi="Times New Roman" w:cs="Times New Roman"/>
          <w:color w:val="181818"/>
          <w:spacing w:val="12"/>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18"/>
          <w:sz w:val="24"/>
          <w:szCs w:val="24"/>
        </w:rPr>
        <w:t> </w:t>
      </w:r>
      <w:r w:rsidR="003A4D1A" w:rsidRPr="003A4D1A">
        <w:rPr>
          <w:rFonts w:ascii="Times New Roman" w:eastAsia="Times New Roman" w:hAnsi="Times New Roman" w:cs="Times New Roman"/>
          <w:color w:val="181818"/>
          <w:sz w:val="24"/>
          <w:szCs w:val="24"/>
        </w:rPr>
        <w:t>Всемирная</w:t>
      </w:r>
      <w:r w:rsidR="003A4D1A" w:rsidRPr="003A4D1A">
        <w:rPr>
          <w:rFonts w:ascii="Times New Roman" w:eastAsia="Times New Roman" w:hAnsi="Times New Roman" w:cs="Times New Roman"/>
          <w:color w:val="181818"/>
          <w:spacing w:val="-19"/>
          <w:sz w:val="24"/>
          <w:szCs w:val="24"/>
        </w:rPr>
        <w:t> </w:t>
      </w:r>
      <w:r w:rsidR="003A4D1A" w:rsidRPr="003A4D1A">
        <w:rPr>
          <w:rFonts w:ascii="Times New Roman" w:eastAsia="Times New Roman" w:hAnsi="Times New Roman" w:cs="Times New Roman"/>
          <w:color w:val="181818"/>
          <w:sz w:val="24"/>
          <w:szCs w:val="24"/>
        </w:rPr>
        <w:t>торговая</w:t>
      </w:r>
      <w:r w:rsidR="003A4D1A" w:rsidRPr="003A4D1A">
        <w:rPr>
          <w:rFonts w:ascii="Times New Roman" w:eastAsia="Times New Roman" w:hAnsi="Times New Roman" w:cs="Times New Roman"/>
          <w:color w:val="181818"/>
          <w:spacing w:val="-18"/>
          <w:sz w:val="24"/>
          <w:szCs w:val="24"/>
        </w:rPr>
        <w:t> </w:t>
      </w:r>
      <w:r w:rsidR="003A4D1A" w:rsidRPr="003A4D1A">
        <w:rPr>
          <w:rFonts w:ascii="Times New Roman" w:eastAsia="Times New Roman" w:hAnsi="Times New Roman" w:cs="Times New Roman"/>
          <w:color w:val="181818"/>
          <w:sz w:val="24"/>
          <w:szCs w:val="24"/>
        </w:rPr>
        <w:t>организация.</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4" w:tgtFrame="_blank" w:history="1">
        <w:r w:rsidR="003A4D1A" w:rsidRPr="003A4D1A">
          <w:rPr>
            <w:rFonts w:ascii="Times New Roman" w:eastAsia="Times New Roman" w:hAnsi="Times New Roman" w:cs="Times New Roman"/>
            <w:color w:val="0000FF"/>
            <w:sz w:val="24"/>
            <w:szCs w:val="24"/>
          </w:rPr>
          <w:t>www.worldbank.org/eca/russian</w:t>
        </w:r>
      </w:hyperlink>
      <w:r w:rsidR="003A4D1A" w:rsidRPr="003A4D1A">
        <w:rPr>
          <w:rFonts w:ascii="Times New Roman" w:eastAsia="Times New Roman" w:hAnsi="Times New Roman" w:cs="Times New Roman"/>
          <w:color w:val="181818"/>
          <w:spacing w:val="-23"/>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3"/>
          <w:sz w:val="24"/>
          <w:szCs w:val="24"/>
        </w:rPr>
        <w:t> </w:t>
      </w:r>
      <w:r w:rsidR="003A4D1A" w:rsidRPr="003A4D1A">
        <w:rPr>
          <w:rFonts w:ascii="Times New Roman" w:eastAsia="Times New Roman" w:hAnsi="Times New Roman" w:cs="Times New Roman"/>
          <w:color w:val="181818"/>
          <w:sz w:val="24"/>
          <w:szCs w:val="24"/>
        </w:rPr>
        <w:t>Всемирный</w:t>
      </w:r>
      <w:r w:rsidR="003A4D1A" w:rsidRPr="003A4D1A">
        <w:rPr>
          <w:rFonts w:ascii="Times New Roman" w:eastAsia="Times New Roman" w:hAnsi="Times New Roman" w:cs="Times New Roman"/>
          <w:color w:val="181818"/>
          <w:spacing w:val="-23"/>
          <w:sz w:val="24"/>
          <w:szCs w:val="24"/>
        </w:rPr>
        <w:t> </w:t>
      </w:r>
      <w:r w:rsidR="003A4D1A" w:rsidRPr="003A4D1A">
        <w:rPr>
          <w:rFonts w:ascii="Times New Roman" w:eastAsia="Times New Roman" w:hAnsi="Times New Roman" w:cs="Times New Roman"/>
          <w:color w:val="181818"/>
          <w:sz w:val="24"/>
          <w:szCs w:val="24"/>
        </w:rPr>
        <w:t>банк.</w:t>
      </w:r>
    </w:p>
    <w:p w:rsidR="003A4D1A" w:rsidRPr="003A4D1A" w:rsidRDefault="00C97F1E" w:rsidP="003A4D1A">
      <w:pPr>
        <w:shd w:val="clear" w:color="auto" w:fill="FFFFFF"/>
        <w:spacing w:after="0" w:line="240" w:lineRule="auto"/>
        <w:jc w:val="both"/>
        <w:rPr>
          <w:rFonts w:ascii="Times New Roman" w:eastAsia="Times New Roman" w:hAnsi="Times New Roman" w:cs="Times New Roman"/>
          <w:color w:val="181818"/>
          <w:sz w:val="24"/>
          <w:szCs w:val="24"/>
        </w:rPr>
      </w:pPr>
      <w:hyperlink r:id="rId25" w:tgtFrame="_blank" w:history="1">
        <w:r w:rsidR="003A4D1A" w:rsidRPr="003A4D1A">
          <w:rPr>
            <w:rFonts w:ascii="Times New Roman" w:eastAsia="Times New Roman" w:hAnsi="Times New Roman" w:cs="Times New Roman"/>
            <w:color w:val="0000FF"/>
            <w:sz w:val="24"/>
            <w:szCs w:val="24"/>
          </w:rPr>
          <w:t>www.imf.org</w:t>
        </w:r>
      </w:hyperlink>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Международный</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валютный</w:t>
      </w:r>
      <w:r w:rsidR="003A4D1A" w:rsidRPr="003A4D1A">
        <w:rPr>
          <w:rFonts w:ascii="Times New Roman" w:eastAsia="Times New Roman" w:hAnsi="Times New Roman" w:cs="Times New Roman"/>
          <w:color w:val="181818"/>
          <w:spacing w:val="-20"/>
          <w:sz w:val="24"/>
          <w:szCs w:val="24"/>
        </w:rPr>
        <w:t> </w:t>
      </w:r>
      <w:r w:rsidR="003A4D1A" w:rsidRPr="003A4D1A">
        <w:rPr>
          <w:rFonts w:ascii="Times New Roman" w:eastAsia="Times New Roman" w:hAnsi="Times New Roman" w:cs="Times New Roman"/>
          <w:color w:val="181818"/>
          <w:sz w:val="24"/>
          <w:szCs w:val="24"/>
        </w:rPr>
        <w:t>фонд.</w:t>
      </w:r>
    </w:p>
    <w:p w:rsidR="003A4D1A" w:rsidRPr="003A4D1A" w:rsidRDefault="003A4D1A" w:rsidP="003A4D1A">
      <w:pPr>
        <w:shd w:val="clear" w:color="auto" w:fill="FFFFFF"/>
        <w:spacing w:after="0" w:line="240" w:lineRule="auto"/>
        <w:jc w:val="both"/>
        <w:rPr>
          <w:rFonts w:ascii="Arial" w:eastAsia="Times New Roman" w:hAnsi="Arial" w:cs="Arial"/>
          <w:color w:val="181818"/>
          <w:sz w:val="14"/>
          <w:szCs w:val="1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jc w:val="both"/>
        <w:rPr>
          <w:rFonts w:ascii="Arial" w:eastAsia="Times New Roman" w:hAnsi="Arial" w:cs="Arial"/>
          <w:color w:val="181818"/>
          <w:sz w:val="14"/>
          <w:szCs w:val="14"/>
        </w:rPr>
      </w:pPr>
      <w:r w:rsidRPr="003A4D1A">
        <w:rPr>
          <w:rFonts w:ascii="Times New Roman" w:eastAsia="Times New Roman" w:hAnsi="Times New Roman" w:cs="Times New Roman"/>
          <w:color w:val="181818"/>
          <w:sz w:val="24"/>
          <w:szCs w:val="24"/>
        </w:rPr>
        <w:t> </w:t>
      </w:r>
    </w:p>
    <w:p w:rsidR="003A4D1A" w:rsidRPr="003A4D1A" w:rsidRDefault="003A4D1A" w:rsidP="003A4D1A">
      <w:pPr>
        <w:shd w:val="clear" w:color="auto" w:fill="FFFFFF"/>
        <w:spacing w:after="0" w:line="240" w:lineRule="auto"/>
        <w:rPr>
          <w:rFonts w:ascii="Arial" w:eastAsia="Times New Roman" w:hAnsi="Arial" w:cs="Arial"/>
          <w:color w:val="181818"/>
          <w:sz w:val="14"/>
          <w:szCs w:val="14"/>
        </w:rPr>
      </w:pPr>
      <w:r w:rsidRPr="003A4D1A">
        <w:rPr>
          <w:rFonts w:ascii="Times New Roman" w:eastAsia="Times New Roman" w:hAnsi="Times New Roman" w:cs="Times New Roman"/>
          <w:color w:val="181818"/>
          <w:sz w:val="24"/>
          <w:szCs w:val="24"/>
        </w:rPr>
        <w:br w:type="textWrapping" w:clear="all"/>
      </w:r>
    </w:p>
    <w:p w:rsidR="003A4D1A" w:rsidRPr="003A4D1A" w:rsidRDefault="003A4D1A" w:rsidP="003A4D1A">
      <w:pPr>
        <w:shd w:val="clear" w:color="auto" w:fill="FFFFFF"/>
        <w:spacing w:after="0" w:line="240" w:lineRule="auto"/>
        <w:jc w:val="both"/>
        <w:rPr>
          <w:rFonts w:ascii="Times New Roman" w:eastAsia="Times New Roman" w:hAnsi="Times New Roman" w:cs="Times New Roman"/>
          <w:color w:val="181818"/>
          <w:sz w:val="24"/>
          <w:szCs w:val="24"/>
        </w:rPr>
      </w:pPr>
      <w:r w:rsidRPr="003A4D1A">
        <w:rPr>
          <w:rFonts w:ascii="Arial" w:eastAsia="Times New Roman" w:hAnsi="Arial" w:cs="Arial"/>
          <w:b/>
          <w:bCs/>
          <w:color w:val="181818"/>
          <w:sz w:val="26"/>
          <w:szCs w:val="26"/>
        </w:rPr>
        <w:t> </w:t>
      </w:r>
    </w:p>
    <w:p w:rsidR="003A4D1A" w:rsidRPr="003A4D1A" w:rsidRDefault="003A4D1A" w:rsidP="003A4D1A">
      <w:pPr>
        <w:shd w:val="clear" w:color="auto" w:fill="FFFFFF"/>
        <w:spacing w:after="0" w:line="240" w:lineRule="auto"/>
        <w:jc w:val="center"/>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3A4D1A" w:rsidRPr="003A4D1A" w:rsidRDefault="003A4D1A" w:rsidP="003A4D1A">
      <w:pPr>
        <w:shd w:val="clear" w:color="auto" w:fill="FFFFFF"/>
        <w:spacing w:after="0" w:line="240" w:lineRule="auto"/>
        <w:ind w:right="-23"/>
        <w:rPr>
          <w:rFonts w:ascii="Times New Roman" w:eastAsia="Times New Roman" w:hAnsi="Times New Roman" w:cs="Times New Roman"/>
          <w:color w:val="181818"/>
          <w:sz w:val="24"/>
          <w:szCs w:val="24"/>
        </w:rPr>
      </w:pPr>
      <w:r w:rsidRPr="003A4D1A">
        <w:rPr>
          <w:rFonts w:ascii="Times New Roman" w:eastAsia="Times New Roman" w:hAnsi="Times New Roman" w:cs="Times New Roman"/>
          <w:b/>
          <w:bCs/>
          <w:color w:val="181818"/>
          <w:sz w:val="24"/>
          <w:szCs w:val="24"/>
        </w:rPr>
        <w:t> </w:t>
      </w:r>
    </w:p>
    <w:p w:rsidR="00041983" w:rsidRPr="003A4D1A" w:rsidRDefault="00041983">
      <w:pPr>
        <w:rPr>
          <w:rFonts w:ascii="Times New Roman" w:hAnsi="Times New Roman" w:cs="Times New Roman"/>
          <w:sz w:val="24"/>
          <w:szCs w:val="24"/>
        </w:rPr>
      </w:pPr>
    </w:p>
    <w:sectPr w:rsidR="00041983" w:rsidRPr="003A4D1A" w:rsidSect="003A4D1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B00A8"/>
    <w:multiLevelType w:val="multilevel"/>
    <w:tmpl w:val="A5E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1A"/>
    <w:rsid w:val="00041983"/>
    <w:rsid w:val="000B0844"/>
    <w:rsid w:val="0016669D"/>
    <w:rsid w:val="0025697F"/>
    <w:rsid w:val="002A70C8"/>
    <w:rsid w:val="003748A3"/>
    <w:rsid w:val="003A4D1A"/>
    <w:rsid w:val="003B1CE3"/>
    <w:rsid w:val="003C39BF"/>
    <w:rsid w:val="003E2240"/>
    <w:rsid w:val="004930B1"/>
    <w:rsid w:val="004C11B4"/>
    <w:rsid w:val="004F3D15"/>
    <w:rsid w:val="005130CB"/>
    <w:rsid w:val="00600678"/>
    <w:rsid w:val="006334E1"/>
    <w:rsid w:val="00687E88"/>
    <w:rsid w:val="00696930"/>
    <w:rsid w:val="00725848"/>
    <w:rsid w:val="008E5005"/>
    <w:rsid w:val="00951B3B"/>
    <w:rsid w:val="009B2A07"/>
    <w:rsid w:val="009F11E0"/>
    <w:rsid w:val="00A323BD"/>
    <w:rsid w:val="00A61DE9"/>
    <w:rsid w:val="00A96B06"/>
    <w:rsid w:val="00B95221"/>
    <w:rsid w:val="00C16237"/>
    <w:rsid w:val="00C97F1E"/>
    <w:rsid w:val="00CE7614"/>
    <w:rsid w:val="00E523F6"/>
    <w:rsid w:val="00E65BEC"/>
    <w:rsid w:val="00EA4FDF"/>
    <w:rsid w:val="00EB2B19"/>
    <w:rsid w:val="00EE1C64"/>
    <w:rsid w:val="00F0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A4D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A4D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4D1A"/>
    <w:rPr>
      <w:color w:val="0000FF"/>
      <w:u w:val="single"/>
    </w:rPr>
  </w:style>
  <w:style w:type="paragraph" w:styleId="2">
    <w:name w:val="Body Text Indent 2"/>
    <w:basedOn w:val="a"/>
    <w:link w:val="20"/>
    <w:uiPriority w:val="99"/>
    <w:semiHidden/>
    <w:unhideWhenUsed/>
    <w:rsid w:val="003A4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3A4D1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4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A4D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A4D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4D1A"/>
    <w:rPr>
      <w:color w:val="0000FF"/>
      <w:u w:val="single"/>
    </w:rPr>
  </w:style>
  <w:style w:type="paragraph" w:styleId="2">
    <w:name w:val="Body Text Indent 2"/>
    <w:basedOn w:val="a"/>
    <w:link w:val="20"/>
    <w:uiPriority w:val="99"/>
    <w:semiHidden/>
    <w:unhideWhenUsed/>
    <w:rsid w:val="003A4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3A4D1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4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111">
      <w:bodyDiv w:val="1"/>
      <w:marLeft w:val="0"/>
      <w:marRight w:val="0"/>
      <w:marTop w:val="0"/>
      <w:marBottom w:val="0"/>
      <w:divBdr>
        <w:top w:val="none" w:sz="0" w:space="0" w:color="auto"/>
        <w:left w:val="none" w:sz="0" w:space="0" w:color="auto"/>
        <w:bottom w:val="none" w:sz="0" w:space="0" w:color="auto"/>
        <w:right w:val="none" w:sz="0" w:space="0" w:color="auto"/>
      </w:divBdr>
      <w:divsChild>
        <w:div w:id="960763301">
          <w:marLeft w:val="0"/>
          <w:marRight w:val="0"/>
          <w:marTop w:val="0"/>
          <w:marBottom w:val="0"/>
          <w:divBdr>
            <w:top w:val="none" w:sz="0" w:space="0" w:color="auto"/>
            <w:left w:val="none" w:sz="0" w:space="0" w:color="auto"/>
            <w:bottom w:val="none" w:sz="0" w:space="0" w:color="auto"/>
            <w:right w:val="none" w:sz="0" w:space="0" w:color="auto"/>
          </w:divBdr>
          <w:divsChild>
            <w:div w:id="1918858156">
              <w:marLeft w:val="0"/>
              <w:marRight w:val="0"/>
              <w:marTop w:val="0"/>
              <w:marBottom w:val="0"/>
              <w:divBdr>
                <w:top w:val="none" w:sz="0" w:space="0" w:color="auto"/>
                <w:left w:val="none" w:sz="0" w:space="0" w:color="auto"/>
                <w:bottom w:val="none" w:sz="0" w:space="0" w:color="auto"/>
                <w:right w:val="none" w:sz="0" w:space="0" w:color="auto"/>
              </w:divBdr>
            </w:div>
            <w:div w:id="693464380">
              <w:marLeft w:val="0"/>
              <w:marRight w:val="0"/>
              <w:marTop w:val="0"/>
              <w:marBottom w:val="0"/>
              <w:divBdr>
                <w:top w:val="none" w:sz="0" w:space="0" w:color="auto"/>
                <w:left w:val="none" w:sz="0" w:space="0" w:color="auto"/>
                <w:bottom w:val="none" w:sz="0" w:space="0" w:color="auto"/>
                <w:right w:val="none" w:sz="0" w:space="0" w:color="auto"/>
              </w:divBdr>
            </w:div>
          </w:divsChild>
        </w:div>
        <w:div w:id="182277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eport.ru/" TargetMode="External"/><Relationship Id="rId13" Type="http://schemas.openxmlformats.org/officeDocument/2006/relationships/hyperlink" Target="http://www.beafnd.org/" TargetMode="External"/><Relationship Id="rId18" Type="http://schemas.openxmlformats.org/officeDocument/2006/relationships/hyperlink" Target="http://www.fas.gov.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ks.ru/" TargetMode="External"/><Relationship Id="rId7" Type="http://schemas.openxmlformats.org/officeDocument/2006/relationships/oleObject" Target="embeddings/oleObject1.bin"/><Relationship Id="rId12" Type="http://schemas.openxmlformats.org/officeDocument/2006/relationships/hyperlink" Target="http://www.cefir.ru/" TargetMode="External"/><Relationship Id="rId17" Type="http://schemas.openxmlformats.org/officeDocument/2006/relationships/hyperlink" Target="http://www.minpromtorg.gov.ru/" TargetMode="External"/><Relationship Id="rId25" Type="http://schemas.openxmlformats.org/officeDocument/2006/relationships/hyperlink" Target="http://www.imf.org/" TargetMode="External"/><Relationship Id="rId2" Type="http://schemas.openxmlformats.org/officeDocument/2006/relationships/styles" Target="styles.xml"/><Relationship Id="rId16" Type="http://schemas.openxmlformats.org/officeDocument/2006/relationships/hyperlink" Target="http://www.economy.gov.ru/minec/ma" TargetMode="External"/><Relationship Id="rId20" Type="http://schemas.openxmlformats.org/officeDocument/2006/relationships/hyperlink" Target="http://www.cbr.r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stat.hse.ru/" TargetMode="External"/><Relationship Id="rId24" Type="http://schemas.openxmlformats.org/officeDocument/2006/relationships/hyperlink" Target="http://www.worldbank.org/eca/russian" TargetMode="External"/><Relationship Id="rId5" Type="http://schemas.openxmlformats.org/officeDocument/2006/relationships/webSettings" Target="webSettings.xml"/><Relationship Id="rId15" Type="http://schemas.openxmlformats.org/officeDocument/2006/relationships/hyperlink" Target="http://www.rts.micex.ru/" TargetMode="External"/><Relationship Id="rId23" Type="http://schemas.openxmlformats.org/officeDocument/2006/relationships/hyperlink" Target="http://www.wto.ru/" TargetMode="External"/><Relationship Id="rId10" Type="http://schemas.openxmlformats.org/officeDocument/2006/relationships/hyperlink" Target="http://www.rbc.ru/%D0%A0%D0%BE%D1%81%D0%91%D0%B8%D0%B7%D0%BD%D0%B5%D1%81%D0%9A%D0%BE%D0%BD%D1%81%D0%B0%D0%BB%D1%82%D0%B8%D0%BD%D0%B3" TargetMode="External"/><Relationship Id="rId19" Type="http://schemas.openxmlformats.org/officeDocument/2006/relationships/hyperlink" Target="http://www.minfin.ru/ru" TargetMode="External"/><Relationship Id="rId4" Type="http://schemas.openxmlformats.org/officeDocument/2006/relationships/settings" Target="settings.xml"/><Relationship Id="rId9" Type="http://schemas.openxmlformats.org/officeDocument/2006/relationships/hyperlink" Target="http://www.cmmarket.ru/" TargetMode="External"/><Relationship Id="rId14" Type="http://schemas.openxmlformats.org/officeDocument/2006/relationships/hyperlink" Target="http://www.vopreco.ru/" TargetMode="External"/><Relationship Id="rId22" Type="http://schemas.openxmlformats.org/officeDocument/2006/relationships/hyperlink" Target="http://www.nalo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4852</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Sosh13</cp:lastModifiedBy>
  <cp:revision>2</cp:revision>
  <dcterms:created xsi:type="dcterms:W3CDTF">2024-07-04T03:27:00Z</dcterms:created>
  <dcterms:modified xsi:type="dcterms:W3CDTF">2024-07-04T03:27:00Z</dcterms:modified>
</cp:coreProperties>
</file>